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B5" w:rsidRDefault="009A3455">
      <w:r>
        <w:rPr>
          <w:noProof/>
        </w:rPr>
        <w:pict>
          <v:rect id="_x0000_s1028" style="position:absolute;margin-left:.4pt;margin-top:-15pt;width:527.25pt;height:51pt;z-index:251659264">
            <v:textbox>
              <w:txbxContent>
                <w:p w:rsidR="00B613C8" w:rsidRDefault="007816EF" w:rsidP="00B613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6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HISTORIA</w:t>
                  </w:r>
                </w:p>
                <w:p w:rsidR="007816EF" w:rsidRPr="007816EF" w:rsidRDefault="007816EF" w:rsidP="00B613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6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KLASA III a</w:t>
                  </w:r>
                </w:p>
              </w:txbxContent>
            </v:textbox>
          </v:rect>
        </w:pict>
      </w:r>
    </w:p>
    <w:p w:rsidR="00A643B5" w:rsidRPr="00A643B5" w:rsidRDefault="009A3455" w:rsidP="00A643B5">
      <w:r w:rsidRPr="009A3455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.4pt;margin-top:18.8pt;width:527.25pt;height:342.75pt;z-index:251658240">
            <v:textbox>
              <w:txbxContent>
                <w:p w:rsidR="0053335E" w:rsidRPr="0025750B" w:rsidRDefault="0053335E" w:rsidP="00EB5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2575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>WAŻNE INFORMACJE</w:t>
                  </w:r>
                </w:p>
                <w:p w:rsidR="0053335E" w:rsidRPr="00FB1107" w:rsidRDefault="0053335E" w:rsidP="0053335E">
                  <w:pPr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</w:pPr>
                  <w:r w:rsidRPr="00FB1107">
                    <w:rPr>
                      <w:rFonts w:ascii="Times New Roman" w:hAnsi="Times New Roman" w:cs="Times New Roman"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 xml:space="preserve">Telewizja Polska we współpracy z Muzeum Powstania Warszawskiego i Ministerstwem Edukacji Narodowej uruchomiła pierwszy </w:t>
                  </w:r>
                  <w:r w:rsidRPr="00FB1107">
                    <w:rPr>
                      <w:rFonts w:ascii="Times New Roman" w:hAnsi="Times New Roman" w:cs="Times New Roman"/>
                      <w:b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 xml:space="preserve">kanał edukacyjny </w:t>
                  </w:r>
                  <w:proofErr w:type="spellStart"/>
                  <w:r w:rsidRPr="00FB1107">
                    <w:rPr>
                      <w:rFonts w:ascii="Times New Roman" w:hAnsi="Times New Roman" w:cs="Times New Roman"/>
                      <w:b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>on-line</w:t>
                  </w:r>
                  <w:proofErr w:type="spellEnd"/>
                  <w:r w:rsidRPr="00FB1107">
                    <w:rPr>
                      <w:rFonts w:ascii="Times New Roman" w:hAnsi="Times New Roman" w:cs="Times New Roman"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>. Nowe pasmo jest odpowiedzią na potrzeby uczniów i nauczycieli podczas zawieszenia zajęć dydaktyczno-wychowa</w:t>
                  </w:r>
                  <w:r w:rsidR="00A11175" w:rsidRPr="00FB1107">
                    <w:rPr>
                      <w:rFonts w:ascii="Times New Roman" w:hAnsi="Times New Roman" w:cs="Times New Roman"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 xml:space="preserve">wczych w szkołach. Od </w:t>
                  </w:r>
                  <w:r w:rsidRPr="00FB1107">
                    <w:rPr>
                      <w:rFonts w:ascii="Times New Roman" w:hAnsi="Times New Roman" w:cs="Times New Roman"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 xml:space="preserve">19 marca na stronie </w:t>
                  </w:r>
                  <w:r w:rsidRPr="00FB1107">
                    <w:rPr>
                      <w:rFonts w:ascii="Times New Roman" w:hAnsi="Times New Roman" w:cs="Times New Roman"/>
                      <w:b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>vod.tvp.pl</w:t>
                  </w:r>
                  <w:r w:rsidRPr="00FB1107">
                    <w:rPr>
                      <w:rFonts w:ascii="Times New Roman" w:hAnsi="Times New Roman" w:cs="Times New Roman"/>
                      <w:bCs/>
                      <w:color w:val="1B1B1B"/>
                      <w:sz w:val="20"/>
                      <w:szCs w:val="20"/>
                      <w:shd w:val="clear" w:color="auto" w:fill="FFFFFF"/>
                    </w:rPr>
                    <w:t xml:space="preserve"> pojawią się pierwsze materiały. </w:t>
                  </w:r>
                </w:p>
                <w:p w:rsidR="0053335E" w:rsidRPr="00833328" w:rsidRDefault="0053335E" w:rsidP="0053335E">
                  <w:pPr>
                    <w:shd w:val="clear" w:color="auto" w:fill="FFFFFF"/>
                    <w:spacing w:before="408" w:after="144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11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3332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Materiały edukacyjne – polecane platformy, strony i serwisy internetowe</w:t>
                  </w:r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Epodreczniki.pl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Strona Centralnej Komisji Egzaminacyjnej i komisji okręgowych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Podręcznik internetowy „Włącz Polskę!”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Portal lektury.gov.pl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Strona Centrum Nauki Kopernik</w:t>
                    </w:r>
                  </w:hyperlink>
                </w:p>
                <w:p w:rsidR="0053335E" w:rsidRPr="00FB1107" w:rsidRDefault="0053335E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B11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Portale edukacyjne IPN: </w:t>
                  </w:r>
                  <w:hyperlink r:id="rId11" w:history="1">
                    <w:r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Portal edukacyjny Instytutu Pamięci Narodowej</w:t>
                    </w:r>
                  </w:hyperlink>
                  <w:r w:rsidRPr="00FB11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 </w:t>
                  </w:r>
                  <w:hyperlink r:id="rId12" w:history="1">
                    <w:r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Serwis IPN Przystanek historia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3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 xml:space="preserve">Serwis </w:t>
                    </w:r>
                    <w:proofErr w:type="spellStart"/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Ninateka</w:t>
                    </w:r>
                    <w:proofErr w:type="spellEnd"/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4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 xml:space="preserve">Serwis </w:t>
                    </w:r>
                    <w:proofErr w:type="spellStart"/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Muzykoteka</w:t>
                    </w:r>
                    <w:proofErr w:type="spellEnd"/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 xml:space="preserve"> Szkolna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5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 xml:space="preserve">Biblioteka Cyfrowa </w:t>
                    </w:r>
                    <w:proofErr w:type="spellStart"/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Polona</w:t>
                    </w:r>
                    <w:proofErr w:type="spellEnd"/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6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Biblioteka Cyfrowa Ośrodka Rozwoju Edukacji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Serwis Telewizji Polskiej</w:t>
                    </w:r>
                  </w:hyperlink>
                </w:p>
                <w:p w:rsidR="0053335E" w:rsidRPr="00FB1107" w:rsidRDefault="009A3455" w:rsidP="0053335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8" w:history="1">
                    <w:r w:rsidR="0053335E" w:rsidRPr="00FB1107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Serwis Polskie Radio Dzieciom</w:t>
                    </w:r>
                  </w:hyperlink>
                </w:p>
                <w:p w:rsidR="0073163A" w:rsidRDefault="0073163A" w:rsidP="0073163A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</w:p>
                <w:p w:rsidR="00685F1E" w:rsidRPr="0025750B" w:rsidRDefault="00685F1E" w:rsidP="0073163A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5750B">
                    <w:rPr>
                      <w:rFonts w:ascii="Times New Roman" w:hAnsi="Times New Roman" w:cs="Times New Roman"/>
                      <w:b/>
                    </w:rPr>
                    <w:t>Strona CKE (cke.gov.pl)</w:t>
                  </w:r>
                </w:p>
                <w:p w:rsidR="0073163A" w:rsidRPr="0025750B" w:rsidRDefault="0073163A" w:rsidP="0073163A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3163A" w:rsidRPr="0025750B" w:rsidRDefault="009A3455" w:rsidP="0073163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hyperlink r:id="rId19" w:history="1">
                    <w:r w:rsid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I</w:t>
                    </w:r>
                    <w:r w:rsidR="0073163A" w:rsidRP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nformatory o egzaminie maturalnym zawierające przykładowe zadania wraz z rozwiązaniami</w:t>
                    </w:r>
                  </w:hyperlink>
                  <w:r w:rsidR="0025750B">
                    <w:t>.</w:t>
                  </w:r>
                </w:p>
                <w:p w:rsidR="0073163A" w:rsidRPr="0025750B" w:rsidRDefault="009A3455" w:rsidP="0073163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hyperlink r:id="rId20" w:history="1">
                    <w:r w:rsid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A</w:t>
                    </w:r>
                    <w:r w:rsidR="0073163A" w:rsidRP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rkusze próbne, arkusze pokazowe</w:t>
                    </w:r>
                  </w:hyperlink>
                  <w:r w:rsidR="0025750B">
                    <w:t>.</w:t>
                  </w:r>
                </w:p>
                <w:p w:rsidR="0073163A" w:rsidRPr="0025750B" w:rsidRDefault="009A3455" w:rsidP="0073163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hyperlink r:id="rId21" w:history="1">
                    <w:r w:rsid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Z</w:t>
                    </w:r>
                    <w:r w:rsidR="0073163A" w:rsidRP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biory zadań do egzaminu maturalnego</w:t>
                    </w:r>
                  </w:hyperlink>
                  <w:r w:rsidR="0025750B">
                    <w:t>.</w:t>
                  </w:r>
                </w:p>
                <w:p w:rsidR="0073163A" w:rsidRPr="0025750B" w:rsidRDefault="009A3455" w:rsidP="0073163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hyperlink r:id="rId22" w:history="1">
                    <w:r w:rsid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A</w:t>
                    </w:r>
                    <w:r w:rsidR="0073163A" w:rsidRPr="0025750B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rkusze egzaminacyjne z lat 2015–2019</w:t>
                    </w:r>
                  </w:hyperlink>
                  <w:r w:rsidR="0025750B">
                    <w:t>.</w:t>
                  </w:r>
                </w:p>
                <w:p w:rsidR="00F233D8" w:rsidRDefault="00F233D8" w:rsidP="00F233D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335E" w:rsidRPr="0073163A" w:rsidRDefault="0053335E" w:rsidP="0053335E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</w:p>
              </w:txbxContent>
            </v:textbox>
          </v:rect>
        </w:pict>
      </w:r>
    </w:p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A643B5" w:rsidRPr="00A643B5" w:rsidRDefault="00A643B5" w:rsidP="00A643B5"/>
    <w:p w:rsidR="006073D0" w:rsidRPr="00463D5A" w:rsidRDefault="0025750B" w:rsidP="006073D0">
      <w:pPr>
        <w:jc w:val="both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463D5A">
        <w:rPr>
          <w:rFonts w:ascii="Times New Roman" w:hAnsi="Times New Roman" w:cs="Times New Roman"/>
          <w:sz w:val="20"/>
          <w:szCs w:val="20"/>
        </w:rPr>
        <w:t>Przypominam o obowiązkowym zadaniu domowym (</w:t>
      </w:r>
      <w:r w:rsidRPr="00463D5A">
        <w:rPr>
          <w:rFonts w:ascii="Times New Roman" w:hAnsi="Times New Roman" w:cs="Times New Roman"/>
          <w:i/>
          <w:sz w:val="20"/>
          <w:szCs w:val="20"/>
        </w:rPr>
        <w:t>SOLIDA</w:t>
      </w:r>
      <w:r w:rsidR="00E37C10" w:rsidRPr="00463D5A">
        <w:rPr>
          <w:rFonts w:ascii="Times New Roman" w:hAnsi="Times New Roman" w:cs="Times New Roman"/>
          <w:i/>
          <w:sz w:val="20"/>
          <w:szCs w:val="20"/>
        </w:rPr>
        <w:t>R</w:t>
      </w:r>
      <w:r w:rsidRPr="00463D5A">
        <w:rPr>
          <w:rFonts w:ascii="Times New Roman" w:hAnsi="Times New Roman" w:cs="Times New Roman"/>
          <w:i/>
          <w:sz w:val="20"/>
          <w:szCs w:val="20"/>
        </w:rPr>
        <w:t>NOŚC I STAN WOJENNY).</w:t>
      </w:r>
      <w:r w:rsidRPr="00463D5A">
        <w:rPr>
          <w:rFonts w:ascii="Times New Roman" w:hAnsi="Times New Roman" w:cs="Times New Roman"/>
          <w:sz w:val="20"/>
          <w:szCs w:val="20"/>
        </w:rPr>
        <w:t xml:space="preserve"> Kartę pracy z zadaniami oraz materiały Instytutu Pamięci Narodowej otrzymaliście ode mnie na lekcji.  Pytania są także dostępne na stronie szkoły. </w:t>
      </w:r>
      <w:r w:rsidR="006073D0" w:rsidRPr="00463D5A">
        <w:rPr>
          <w:rFonts w:ascii="Times New Roman" w:hAnsi="Times New Roman" w:cs="Times New Roman"/>
          <w:b/>
          <w:sz w:val="20"/>
          <w:szCs w:val="20"/>
          <w:highlight w:val="lightGray"/>
        </w:rPr>
        <w:t>Wkrótce przekażę Wam informacje o sposobie przesyłania prac do oceny.</w:t>
      </w:r>
    </w:p>
    <w:p w:rsidR="004F0189" w:rsidRPr="00463D5A" w:rsidRDefault="005E7B78" w:rsidP="005E7B78">
      <w:pPr>
        <w:jc w:val="both"/>
        <w:rPr>
          <w:rFonts w:ascii="Times New Roman" w:hAnsi="Times New Roman" w:cs="Times New Roman"/>
          <w:sz w:val="20"/>
          <w:szCs w:val="20"/>
        </w:rPr>
      </w:pPr>
      <w:r w:rsidRPr="00463D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Proszę przeczytać temat w podręczniku </w:t>
      </w:r>
      <w:r w:rsidR="00413E34" w:rsidRPr="00463D5A">
        <w:rPr>
          <w:rFonts w:ascii="Times New Roman" w:hAnsi="Times New Roman" w:cs="Times New Roman"/>
          <w:i/>
          <w:sz w:val="20"/>
          <w:szCs w:val="20"/>
        </w:rPr>
        <w:t>Rola emigracji w ż</w:t>
      </w:r>
      <w:r w:rsidR="004F0189" w:rsidRPr="00463D5A">
        <w:rPr>
          <w:rFonts w:ascii="Times New Roman" w:hAnsi="Times New Roman" w:cs="Times New Roman"/>
          <w:i/>
          <w:sz w:val="20"/>
          <w:szCs w:val="20"/>
        </w:rPr>
        <w:t xml:space="preserve">yciu Polaków w czasach PRL, </w:t>
      </w:r>
      <w:r w:rsidR="004F0189" w:rsidRPr="00463D5A">
        <w:rPr>
          <w:rFonts w:ascii="Times New Roman" w:hAnsi="Times New Roman" w:cs="Times New Roman"/>
          <w:sz w:val="20"/>
          <w:szCs w:val="20"/>
        </w:rPr>
        <w:t xml:space="preserve">a następnie odpowiedzieć na pytania </w:t>
      </w:r>
      <w:r w:rsidR="00C9611D">
        <w:rPr>
          <w:rFonts w:ascii="Times New Roman" w:hAnsi="Times New Roman" w:cs="Times New Roman"/>
          <w:sz w:val="20"/>
          <w:szCs w:val="20"/>
        </w:rPr>
        <w:t xml:space="preserve">1 i 2 </w:t>
      </w:r>
      <w:r w:rsidR="004F0189" w:rsidRPr="00463D5A">
        <w:rPr>
          <w:rFonts w:ascii="Times New Roman" w:hAnsi="Times New Roman" w:cs="Times New Roman"/>
          <w:sz w:val="20"/>
          <w:szCs w:val="20"/>
        </w:rPr>
        <w:t xml:space="preserve">umieszczone pod tekstem </w:t>
      </w:r>
      <w:proofErr w:type="spellStart"/>
      <w:r w:rsidR="004F0189" w:rsidRPr="00463D5A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="004F0189" w:rsidRPr="00463D5A">
        <w:rPr>
          <w:rFonts w:ascii="Times New Roman" w:hAnsi="Times New Roman" w:cs="Times New Roman"/>
          <w:sz w:val="20"/>
          <w:szCs w:val="20"/>
        </w:rPr>
        <w:t>:</w:t>
      </w:r>
    </w:p>
    <w:p w:rsidR="00B0246E" w:rsidRDefault="00B0246E" w:rsidP="00B024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3D5A">
        <w:rPr>
          <w:rFonts w:ascii="Times New Roman" w:hAnsi="Times New Roman" w:cs="Times New Roman"/>
          <w:sz w:val="20"/>
          <w:szCs w:val="20"/>
        </w:rPr>
        <w:t>A) Jakie były przyczyny decyzji Polaków</w:t>
      </w:r>
      <w:r w:rsidR="000B4156">
        <w:rPr>
          <w:rFonts w:ascii="Times New Roman" w:hAnsi="Times New Roman" w:cs="Times New Roman"/>
          <w:sz w:val="20"/>
          <w:szCs w:val="20"/>
        </w:rPr>
        <w:t xml:space="preserve"> o pozostaniu na emigracji w różnych okresach PRL.?</w:t>
      </w:r>
    </w:p>
    <w:p w:rsidR="000B4156" w:rsidRDefault="000B4156" w:rsidP="00B024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Wyjaśnij, co było źródłem</w:t>
      </w:r>
      <w:r w:rsidR="00856E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szczególnego prestiżu paryskiej „</w:t>
      </w:r>
      <w:r w:rsidR="00F85B0A">
        <w:rPr>
          <w:rFonts w:ascii="Times New Roman" w:hAnsi="Times New Roman" w:cs="Times New Roman"/>
          <w:sz w:val="20"/>
          <w:szCs w:val="20"/>
        </w:rPr>
        <w:t>Kultury</w:t>
      </w:r>
      <w:r>
        <w:rPr>
          <w:rFonts w:ascii="Times New Roman" w:hAnsi="Times New Roman" w:cs="Times New Roman"/>
          <w:sz w:val="20"/>
          <w:szCs w:val="20"/>
        </w:rPr>
        <w:t xml:space="preserve">”. </w:t>
      </w:r>
    </w:p>
    <w:p w:rsidR="008959FB" w:rsidRDefault="00654E09" w:rsidP="008959FB">
      <w:pPr>
        <w:jc w:val="both"/>
        <w:rPr>
          <w:rFonts w:ascii="Times New Roman" w:hAnsi="Times New Roman" w:cs="Times New Roman"/>
          <w:sz w:val="20"/>
          <w:szCs w:val="20"/>
        </w:rPr>
      </w:pPr>
      <w:r w:rsidRPr="008959FB">
        <w:rPr>
          <w:rFonts w:ascii="Times New Roman" w:hAnsi="Times New Roman" w:cs="Times New Roman"/>
          <w:sz w:val="20"/>
          <w:szCs w:val="20"/>
        </w:rPr>
        <w:t xml:space="preserve">Proszę </w:t>
      </w:r>
      <w:r w:rsidR="008959FB">
        <w:rPr>
          <w:rFonts w:ascii="Times New Roman" w:hAnsi="Times New Roman" w:cs="Times New Roman"/>
          <w:sz w:val="20"/>
          <w:szCs w:val="20"/>
        </w:rPr>
        <w:t xml:space="preserve"> przygotować </w:t>
      </w:r>
      <w:r w:rsidR="008959FB" w:rsidRPr="008959FB">
        <w:rPr>
          <w:rFonts w:ascii="Times New Roman" w:hAnsi="Times New Roman" w:cs="Times New Roman"/>
          <w:sz w:val="20"/>
          <w:szCs w:val="20"/>
        </w:rPr>
        <w:t>kr</w:t>
      </w:r>
      <w:r w:rsidR="008959FB">
        <w:rPr>
          <w:rFonts w:ascii="Times New Roman" w:hAnsi="Times New Roman" w:cs="Times New Roman"/>
          <w:sz w:val="20"/>
          <w:szCs w:val="20"/>
        </w:rPr>
        <w:t xml:space="preserve">ótkie noty biograficzne o następujących </w:t>
      </w:r>
      <w:r w:rsidR="008959FB" w:rsidRPr="008959FB">
        <w:rPr>
          <w:rFonts w:ascii="Times New Roman" w:hAnsi="Times New Roman" w:cs="Times New Roman"/>
          <w:sz w:val="20"/>
          <w:szCs w:val="20"/>
        </w:rPr>
        <w:t>postaciach.</w:t>
      </w:r>
    </w:p>
    <w:p w:rsidR="008959FB" w:rsidRDefault="008959FB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952035">
        <w:rPr>
          <w:rFonts w:ascii="Times New Roman" w:hAnsi="Times New Roman" w:cs="Times New Roman"/>
          <w:sz w:val="20"/>
          <w:szCs w:val="20"/>
        </w:rPr>
        <w:t>Leszek Kołakowski</w:t>
      </w:r>
    </w:p>
    <w:p w:rsidR="00952035" w:rsidRDefault="00952035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Jerzy </w:t>
      </w:r>
      <w:proofErr w:type="spellStart"/>
      <w:r>
        <w:rPr>
          <w:rFonts w:ascii="Times New Roman" w:hAnsi="Times New Roman" w:cs="Times New Roman"/>
          <w:sz w:val="20"/>
          <w:szCs w:val="20"/>
        </w:rPr>
        <w:t>Giedroyc</w:t>
      </w:r>
      <w:proofErr w:type="spellEnd"/>
    </w:p>
    <w:p w:rsidR="00952035" w:rsidRDefault="0031304A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Czesław Miłosz </w:t>
      </w:r>
    </w:p>
    <w:p w:rsidR="0031304A" w:rsidRDefault="0031304A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="006862C4">
        <w:rPr>
          <w:rFonts w:ascii="Times New Roman" w:hAnsi="Times New Roman" w:cs="Times New Roman"/>
          <w:sz w:val="20"/>
          <w:szCs w:val="20"/>
        </w:rPr>
        <w:t xml:space="preserve">Witold Gombrowicz </w:t>
      </w:r>
    </w:p>
    <w:p w:rsidR="002C529B" w:rsidRDefault="002C529B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Jan Lechoń </w:t>
      </w:r>
    </w:p>
    <w:p w:rsidR="00FE48AC" w:rsidRDefault="002C529B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Zbigniew Herbert</w:t>
      </w:r>
    </w:p>
    <w:p w:rsidR="002C529B" w:rsidRDefault="00FE48AC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</w:t>
      </w:r>
      <w:r w:rsidR="002B2441">
        <w:rPr>
          <w:rFonts w:ascii="Times New Roman" w:hAnsi="Times New Roman" w:cs="Times New Roman"/>
          <w:sz w:val="20"/>
          <w:szCs w:val="20"/>
        </w:rPr>
        <w:t xml:space="preserve">Gustaw Herling - Grudziński </w:t>
      </w:r>
      <w:r w:rsidR="002C52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B9A" w:rsidRPr="008959FB" w:rsidRDefault="00302B9A" w:rsidP="008959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J) K) l) Twoje propozycje .........</w:t>
      </w:r>
    </w:p>
    <w:p w:rsidR="00654E09" w:rsidRPr="00654E09" w:rsidRDefault="00654E09" w:rsidP="00654E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611D" w:rsidRPr="00463D5A" w:rsidRDefault="00C9611D" w:rsidP="00C9611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4F0189" w:rsidRPr="004F0189" w:rsidRDefault="004F0189" w:rsidP="005E7B7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F0189" w:rsidRPr="004F0189" w:rsidSect="0053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46D"/>
    <w:multiLevelType w:val="hybridMultilevel"/>
    <w:tmpl w:val="FCF26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73240"/>
    <w:multiLevelType w:val="hybridMultilevel"/>
    <w:tmpl w:val="7E16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0D92"/>
    <w:multiLevelType w:val="hybridMultilevel"/>
    <w:tmpl w:val="7D6A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E617F"/>
    <w:multiLevelType w:val="hybridMultilevel"/>
    <w:tmpl w:val="25A8F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D6867"/>
    <w:multiLevelType w:val="multilevel"/>
    <w:tmpl w:val="F1A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C341C"/>
    <w:multiLevelType w:val="multilevel"/>
    <w:tmpl w:val="027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1A5439"/>
    <w:multiLevelType w:val="hybridMultilevel"/>
    <w:tmpl w:val="B304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35E"/>
    <w:rsid w:val="0001730F"/>
    <w:rsid w:val="0002487E"/>
    <w:rsid w:val="000B4156"/>
    <w:rsid w:val="001325C6"/>
    <w:rsid w:val="00166685"/>
    <w:rsid w:val="001B65E1"/>
    <w:rsid w:val="001D126D"/>
    <w:rsid w:val="002039C3"/>
    <w:rsid w:val="0025750B"/>
    <w:rsid w:val="002B2441"/>
    <w:rsid w:val="002C529B"/>
    <w:rsid w:val="002C5358"/>
    <w:rsid w:val="00302B9A"/>
    <w:rsid w:val="0031304A"/>
    <w:rsid w:val="00321FE4"/>
    <w:rsid w:val="003944B7"/>
    <w:rsid w:val="003A6DD5"/>
    <w:rsid w:val="003B72EB"/>
    <w:rsid w:val="003C1EAD"/>
    <w:rsid w:val="003F29ED"/>
    <w:rsid w:val="00413E34"/>
    <w:rsid w:val="00463D5A"/>
    <w:rsid w:val="00476657"/>
    <w:rsid w:val="004E2233"/>
    <w:rsid w:val="004F0189"/>
    <w:rsid w:val="00531106"/>
    <w:rsid w:val="0053335E"/>
    <w:rsid w:val="005A2474"/>
    <w:rsid w:val="005A2D83"/>
    <w:rsid w:val="005E7B78"/>
    <w:rsid w:val="006073D0"/>
    <w:rsid w:val="00654E09"/>
    <w:rsid w:val="006770EC"/>
    <w:rsid w:val="00685F1E"/>
    <w:rsid w:val="006862C4"/>
    <w:rsid w:val="0069719A"/>
    <w:rsid w:val="006C6D2D"/>
    <w:rsid w:val="00713CDC"/>
    <w:rsid w:val="0073163A"/>
    <w:rsid w:val="00764067"/>
    <w:rsid w:val="007816EF"/>
    <w:rsid w:val="00833328"/>
    <w:rsid w:val="00856E53"/>
    <w:rsid w:val="00863270"/>
    <w:rsid w:val="008745FE"/>
    <w:rsid w:val="00880C8A"/>
    <w:rsid w:val="00887022"/>
    <w:rsid w:val="008959FB"/>
    <w:rsid w:val="008D2D35"/>
    <w:rsid w:val="00952035"/>
    <w:rsid w:val="009A3455"/>
    <w:rsid w:val="00A11175"/>
    <w:rsid w:val="00A60899"/>
    <w:rsid w:val="00A643B5"/>
    <w:rsid w:val="00A67643"/>
    <w:rsid w:val="00A67A1B"/>
    <w:rsid w:val="00AB77E6"/>
    <w:rsid w:val="00B0246E"/>
    <w:rsid w:val="00B22C8E"/>
    <w:rsid w:val="00B613C8"/>
    <w:rsid w:val="00B744A6"/>
    <w:rsid w:val="00BD1C99"/>
    <w:rsid w:val="00BD5D9B"/>
    <w:rsid w:val="00C26882"/>
    <w:rsid w:val="00C9611D"/>
    <w:rsid w:val="00E06F90"/>
    <w:rsid w:val="00E3427E"/>
    <w:rsid w:val="00E37C10"/>
    <w:rsid w:val="00EA32BB"/>
    <w:rsid w:val="00EB52FD"/>
    <w:rsid w:val="00EE2430"/>
    <w:rsid w:val="00EF7FB3"/>
    <w:rsid w:val="00F17A9E"/>
    <w:rsid w:val="00F233D8"/>
    <w:rsid w:val="00F74FDC"/>
    <w:rsid w:val="00F85B0A"/>
    <w:rsid w:val="00F96D43"/>
    <w:rsid w:val="00FB1107"/>
    <w:rsid w:val="00FD6448"/>
    <w:rsid w:val="00FE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35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35E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3335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1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polske.pl/" TargetMode="External"/><Relationship Id="rId13" Type="http://schemas.openxmlformats.org/officeDocument/2006/relationships/hyperlink" Target="https://ninateka.pl/edu" TargetMode="External"/><Relationship Id="rId18" Type="http://schemas.openxmlformats.org/officeDocument/2006/relationships/hyperlink" Target="http://www.polskieradio.pl/18,Polskie-Radio-Dzieci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cke.gov.pl/egzamin-maturalny/egzamin-w-nowej-formule/materialy-dodatkowe/materialy-dla-uczniow-i-nauczycieli/zbiory-zadan/" TargetMode="External"/><Relationship Id="rId7" Type="http://schemas.openxmlformats.org/officeDocument/2006/relationships/hyperlink" Target="https://www.cke.gov.pl/" TargetMode="External"/><Relationship Id="rId12" Type="http://schemas.openxmlformats.org/officeDocument/2006/relationships/hyperlink" Target="https://przystanekhistoria.pl/" TargetMode="External"/><Relationship Id="rId17" Type="http://schemas.openxmlformats.org/officeDocument/2006/relationships/hyperlink" Target="https://rozrywka.tvp.pl/47090255/telewizja-polska-blizej-dzieci-i-mlodziezy%20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c.ore.edu.pl/dlibra" TargetMode="External"/><Relationship Id="rId20" Type="http://schemas.openxmlformats.org/officeDocument/2006/relationships/hyperlink" Target="https://cke.gov.pl/egzamin-maturalny/egzamin-w-nowej-formule/materialy-dodatkow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" TargetMode="External"/><Relationship Id="rId11" Type="http://schemas.openxmlformats.org/officeDocument/2006/relationships/hyperlink" Target="https://ipn.gov.pl/pl/edukacja-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lona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ero.kopernik.org.pl/" TargetMode="External"/><Relationship Id="rId19" Type="http://schemas.openxmlformats.org/officeDocument/2006/relationships/hyperlink" Target="https://cke.gov.pl/egzamin-maturalny/egzamin-w-nowej-formule/inform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ktury.gov.pl/" TargetMode="External"/><Relationship Id="rId14" Type="http://schemas.openxmlformats.org/officeDocument/2006/relationships/hyperlink" Target="http://www.muzykotekaszkolna.pl/" TargetMode="External"/><Relationship Id="rId22" Type="http://schemas.openxmlformats.org/officeDocument/2006/relationships/hyperlink" Target="https://cke.gov.pl/egzamin-maturalny/egzamin-w-nowej-formule/arkusz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3E28-2982-4D14-A59D-5E0B105C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2020-03-20T21:54:00Z</dcterms:created>
  <dcterms:modified xsi:type="dcterms:W3CDTF">2020-03-23T21:09:00Z</dcterms:modified>
</cp:coreProperties>
</file>