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98" w:rsidRPr="00B10098" w:rsidRDefault="00B10098" w:rsidP="00B10098">
      <w:pPr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733"/>
        <w:gridCol w:w="8589"/>
      </w:tblGrid>
      <w:tr w:rsidR="00D626E3" w:rsidTr="00FC13BD">
        <w:tc>
          <w:tcPr>
            <w:tcW w:w="1733" w:type="dxa"/>
            <w:vAlign w:val="center"/>
          </w:tcPr>
          <w:p w:rsidR="00D626E3" w:rsidRPr="00D972A4" w:rsidRDefault="00D626E3" w:rsidP="00047C8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2A4">
              <w:rPr>
                <w:rFonts w:ascii="Times New Roman" w:hAnsi="Times New Roman" w:cs="Times New Roman"/>
                <w:i/>
                <w:sz w:val="20"/>
                <w:szCs w:val="20"/>
              </w:rPr>
              <w:t>Przedmiot</w:t>
            </w:r>
          </w:p>
        </w:tc>
        <w:tc>
          <w:tcPr>
            <w:tcW w:w="8589" w:type="dxa"/>
            <w:vAlign w:val="center"/>
          </w:tcPr>
          <w:p w:rsidR="00D626E3" w:rsidRPr="00230935" w:rsidRDefault="004D7D7F" w:rsidP="00FF1466">
            <w:pPr>
              <w:pStyle w:val="Akapitzlist"/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0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Wiedza o społeczeństwie</w:t>
            </w:r>
          </w:p>
        </w:tc>
      </w:tr>
      <w:tr w:rsidR="00D626E3" w:rsidTr="00FC13BD">
        <w:tc>
          <w:tcPr>
            <w:tcW w:w="1733" w:type="dxa"/>
            <w:vAlign w:val="center"/>
          </w:tcPr>
          <w:p w:rsidR="00D626E3" w:rsidRPr="00D972A4" w:rsidRDefault="00D626E3" w:rsidP="00047C8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2A4">
              <w:rPr>
                <w:rFonts w:ascii="Times New Roman" w:hAnsi="Times New Roman" w:cs="Times New Roman"/>
                <w:i/>
                <w:sz w:val="20"/>
                <w:szCs w:val="20"/>
              </w:rPr>
              <w:t>Klasa</w:t>
            </w:r>
          </w:p>
        </w:tc>
        <w:tc>
          <w:tcPr>
            <w:tcW w:w="8589" w:type="dxa"/>
            <w:vAlign w:val="center"/>
          </w:tcPr>
          <w:p w:rsidR="00D626E3" w:rsidRPr="00230935" w:rsidRDefault="004D7D7F" w:rsidP="00FF1466">
            <w:pPr>
              <w:pStyle w:val="Akapitzlist"/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0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Klasa I A</w:t>
            </w:r>
          </w:p>
        </w:tc>
      </w:tr>
      <w:tr w:rsidR="00D626E3" w:rsidTr="00FC13BD">
        <w:tc>
          <w:tcPr>
            <w:tcW w:w="1733" w:type="dxa"/>
            <w:vAlign w:val="center"/>
          </w:tcPr>
          <w:p w:rsidR="00D626E3" w:rsidRPr="00D972A4" w:rsidRDefault="00D626E3" w:rsidP="00047C8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2A4">
              <w:rPr>
                <w:rFonts w:ascii="Times New Roman" w:hAnsi="Times New Roman" w:cs="Times New Roman"/>
                <w:i/>
                <w:sz w:val="20"/>
                <w:szCs w:val="20"/>
              </w:rPr>
              <w:t>Dział</w:t>
            </w:r>
          </w:p>
        </w:tc>
        <w:tc>
          <w:tcPr>
            <w:tcW w:w="8589" w:type="dxa"/>
            <w:vAlign w:val="center"/>
          </w:tcPr>
          <w:p w:rsidR="00D626E3" w:rsidRPr="00230935" w:rsidRDefault="004D7D7F" w:rsidP="00FF1466">
            <w:pPr>
              <w:pStyle w:val="Akapitzlist"/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30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Dział VI</w:t>
            </w:r>
          </w:p>
        </w:tc>
      </w:tr>
      <w:tr w:rsidR="00D626E3" w:rsidTr="00FC13BD">
        <w:tc>
          <w:tcPr>
            <w:tcW w:w="1733" w:type="dxa"/>
            <w:vAlign w:val="center"/>
          </w:tcPr>
          <w:p w:rsidR="00D626E3" w:rsidRPr="00D972A4" w:rsidRDefault="00D626E3" w:rsidP="00047C87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72A4">
              <w:rPr>
                <w:rFonts w:ascii="Times New Roman" w:hAnsi="Times New Roman" w:cs="Times New Roman"/>
                <w:i/>
                <w:sz w:val="20"/>
                <w:szCs w:val="20"/>
              </w:rPr>
              <w:t>Temat lekcji</w:t>
            </w:r>
          </w:p>
        </w:tc>
        <w:tc>
          <w:tcPr>
            <w:tcW w:w="8589" w:type="dxa"/>
            <w:vAlign w:val="center"/>
          </w:tcPr>
          <w:p w:rsidR="00944BC1" w:rsidRPr="00230935" w:rsidRDefault="00944BC1" w:rsidP="00944BC1">
            <w:pPr>
              <w:pStyle w:val="Akapitzlist"/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Powtórzenie wiadomości (PRAWO)</w:t>
            </w:r>
            <w:r w:rsidRPr="00230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626E3" w:rsidRPr="00FF1466" w:rsidRDefault="00190686" w:rsidP="00FF1466">
            <w:pPr>
              <w:pStyle w:val="Akapitzlist"/>
              <w:ind w:left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Poję</w:t>
            </w:r>
            <w:r w:rsidR="009803DC" w:rsidRPr="002309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cie i geneza praw człowieka</w:t>
            </w:r>
            <w:r w:rsidR="003600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część 2</w:t>
            </w:r>
          </w:p>
        </w:tc>
      </w:tr>
    </w:tbl>
    <w:p w:rsidR="009B1B82" w:rsidRDefault="009B1B82" w:rsidP="00E444E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77765F" w:rsidRPr="00E444E3" w:rsidRDefault="0077765F" w:rsidP="00E444E3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0"/>
          <w:szCs w:val="20"/>
        </w:rPr>
      </w:pPr>
      <w:r w:rsidRPr="00E444E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Po powrocie do szkoły piszemy </w:t>
      </w:r>
      <w:r w:rsidRPr="00E444E3">
        <w:rPr>
          <w:rFonts w:ascii="Times New Roman" w:hAnsi="Times New Roman" w:cs="Times New Roman"/>
          <w:b/>
          <w:i/>
          <w:color w:val="C00000"/>
          <w:sz w:val="20"/>
          <w:szCs w:val="20"/>
        </w:rPr>
        <w:t>sprawdzian wiadomości</w:t>
      </w:r>
      <w:r w:rsidRPr="00E444E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z działu PRAWO</w:t>
      </w:r>
      <w:r w:rsidR="00A219F6" w:rsidRPr="00E444E3">
        <w:rPr>
          <w:rFonts w:ascii="Times New Roman" w:hAnsi="Times New Roman" w:cs="Times New Roman"/>
          <w:i/>
          <w:color w:val="C00000"/>
          <w:sz w:val="20"/>
          <w:szCs w:val="20"/>
        </w:rPr>
        <w:t>.</w:t>
      </w:r>
      <w:r w:rsidRPr="00E444E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</w:p>
    <w:p w:rsidR="00E444E3" w:rsidRDefault="0077765F" w:rsidP="00E444E3">
      <w:pPr>
        <w:jc w:val="both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E444E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Poniżej </w:t>
      </w:r>
      <w:r w:rsidRPr="00E444E3">
        <w:rPr>
          <w:rFonts w:ascii="Times New Roman" w:hAnsi="Times New Roman" w:cs="Times New Roman"/>
          <w:b/>
          <w:i/>
          <w:color w:val="C00000"/>
          <w:sz w:val="20"/>
          <w:szCs w:val="20"/>
        </w:rPr>
        <w:t>„powtórzeniowa” karta pracy</w:t>
      </w:r>
      <w:r w:rsidRPr="00E444E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="00491D5E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z poprawioną</w:t>
      </w:r>
      <w:r w:rsidR="00D877AA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numeracją </w:t>
      </w:r>
      <w:r w:rsidRPr="00E444E3">
        <w:rPr>
          <w:rFonts w:ascii="Times New Roman" w:hAnsi="Times New Roman" w:cs="Times New Roman"/>
          <w:i/>
          <w:color w:val="C00000"/>
          <w:sz w:val="20"/>
          <w:szCs w:val="20"/>
        </w:rPr>
        <w:t>(na zaj</w:t>
      </w:r>
      <w:r w:rsidR="00A219F6" w:rsidRPr="00E444E3">
        <w:rPr>
          <w:rFonts w:ascii="Times New Roman" w:hAnsi="Times New Roman" w:cs="Times New Roman"/>
          <w:i/>
          <w:color w:val="C00000"/>
          <w:sz w:val="20"/>
          <w:szCs w:val="20"/>
        </w:rPr>
        <w:t>ęciach już ją częściowo rozwiązywaliśmy</w:t>
      </w:r>
      <w:r w:rsidR="00E444E3" w:rsidRPr="00E444E3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) oraz polecenia do tematu </w:t>
      </w:r>
      <w:r w:rsidR="00E444E3" w:rsidRPr="00E444E3">
        <w:rPr>
          <w:rFonts w:ascii="Times New Roman" w:hAnsi="Times New Roman" w:cs="Times New Roman"/>
          <w:b/>
          <w:i/>
          <w:color w:val="C00000"/>
          <w:sz w:val="20"/>
          <w:szCs w:val="20"/>
        </w:rPr>
        <w:t>Pojęcie i geneza praw człowieka</w:t>
      </w:r>
      <w:r w:rsidR="00105B08">
        <w:rPr>
          <w:rFonts w:ascii="Times New Roman" w:hAnsi="Times New Roman" w:cs="Times New Roman"/>
          <w:b/>
          <w:i/>
          <w:color w:val="C00000"/>
          <w:sz w:val="20"/>
          <w:szCs w:val="20"/>
        </w:rPr>
        <w:t>.</w:t>
      </w:r>
    </w:p>
    <w:p w:rsidR="00C94BDD" w:rsidRPr="00A95138" w:rsidRDefault="00C94BDD" w:rsidP="00E444E3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95138">
        <w:rPr>
          <w:rFonts w:ascii="Times New Roman" w:hAnsi="Times New Roman" w:cs="Times New Roman"/>
          <w:b/>
          <w:i/>
          <w:sz w:val="20"/>
          <w:szCs w:val="20"/>
          <w:u w:val="single"/>
        </w:rPr>
        <w:t>KARTA POWTÓRZENIOWA</w:t>
      </w:r>
    </w:p>
    <w:p w:rsidR="00C9792F" w:rsidRPr="008F3BB0" w:rsidRDefault="008F3BB0" w:rsidP="0077765F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0"/>
          <w:szCs w:val="20"/>
        </w:rPr>
      </w:pPr>
      <w:r w:rsidRPr="008F3BB0">
        <w:rPr>
          <w:rFonts w:ascii="Times New Roman" w:hAnsi="Times New Roman" w:cs="Times New Roman"/>
          <w:b/>
          <w:sz w:val="20"/>
          <w:szCs w:val="20"/>
        </w:rPr>
        <w:t>Z</w:t>
      </w:r>
      <w:r w:rsidR="00C9792F" w:rsidRPr="008F3BB0">
        <w:rPr>
          <w:rFonts w:ascii="Times New Roman" w:hAnsi="Times New Roman" w:cs="Times New Roman"/>
          <w:b/>
          <w:sz w:val="20"/>
          <w:szCs w:val="20"/>
        </w:rPr>
        <w:t>ad.1</w:t>
      </w:r>
      <w:r w:rsidR="00C9792F" w:rsidRPr="0077765F">
        <w:rPr>
          <w:rFonts w:ascii="Times New Roman" w:hAnsi="Times New Roman" w:cs="Times New Roman"/>
          <w:sz w:val="20"/>
          <w:szCs w:val="20"/>
        </w:rPr>
        <w:t xml:space="preserve"> Poszczególnym funkcjom prawa przyporządkuj odpowiedni opis. Literę odpowiadającą konkretnemu opisowi wpisz w odpowiednią rubrykę.  </w:t>
      </w:r>
    </w:p>
    <w:tbl>
      <w:tblPr>
        <w:tblpPr w:leftFromText="141" w:rightFromText="141" w:bottomFromText="200" w:vertAnchor="text" w:horzAnchor="margin" w:tblpY="102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0"/>
        <w:gridCol w:w="9439"/>
        <w:gridCol w:w="993"/>
      </w:tblGrid>
      <w:tr w:rsidR="00C9792F" w:rsidRPr="00C9792F" w:rsidTr="001B58BC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Utrzymanie ciągłości historycznej narodu i państwa.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F" w:rsidRPr="00C9792F" w:rsidRDefault="00C979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92F" w:rsidRPr="00C9792F" w:rsidTr="001B58BC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Wymierzanie kar za przestępstwa.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F" w:rsidRPr="00C9792F" w:rsidRDefault="00C979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92F" w:rsidRPr="00C9792F" w:rsidTr="001B58BC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Kształtowanie pozytywnych zachowań, obrona najważniejszych wartości życia społecznego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F" w:rsidRPr="00C9792F" w:rsidRDefault="00C979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92F" w:rsidRPr="00C9792F" w:rsidTr="001B58BC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Utrwalenie ładu społecznego.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F" w:rsidRPr="00C9792F" w:rsidRDefault="00C979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92F" w:rsidRPr="00C9792F" w:rsidTr="001B58BC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2F" w:rsidRPr="00C9792F" w:rsidRDefault="00C9792F" w:rsidP="001B58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92F">
              <w:rPr>
                <w:rFonts w:ascii="Times New Roman" w:hAnsi="Times New Roman" w:cs="Times New Roman"/>
                <w:sz w:val="20"/>
                <w:szCs w:val="20"/>
              </w:rPr>
              <w:t>Regulacja tworzenia zasad rozdziału dóbr w społeczeństwie.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2F" w:rsidRPr="00C9792F" w:rsidRDefault="00C979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792F" w:rsidRPr="00967507" w:rsidRDefault="00C9792F" w:rsidP="00C9792F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967507">
        <w:rPr>
          <w:rFonts w:ascii="Times New Roman" w:hAnsi="Times New Roman" w:cs="Times New Roman"/>
          <w:i/>
          <w:sz w:val="20"/>
          <w:szCs w:val="20"/>
        </w:rPr>
        <w:t xml:space="preserve">FUNKCJA:     A) dystrybucyjna,     B)  kulturotwórcza ,     C) represyjna,      D) regulacji życia społecznego,     E) wychowawcza. </w:t>
      </w:r>
    </w:p>
    <w:p w:rsidR="00C9792F" w:rsidRPr="00A219F6" w:rsidRDefault="00C9792F" w:rsidP="00A219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19F6">
        <w:rPr>
          <w:rFonts w:ascii="Times New Roman" w:hAnsi="Times New Roman" w:cs="Times New Roman"/>
          <w:b/>
          <w:sz w:val="20"/>
          <w:szCs w:val="20"/>
        </w:rPr>
        <w:t>Zad. 2</w:t>
      </w:r>
      <w:r w:rsidRPr="00A219F6">
        <w:rPr>
          <w:rFonts w:ascii="Times New Roman" w:hAnsi="Times New Roman" w:cs="Times New Roman"/>
          <w:sz w:val="20"/>
          <w:szCs w:val="20"/>
        </w:rPr>
        <w:t>. Do zapisów konstytucji dopisz  konstytucyjne zasady funkcjonowania sądów w Rzeczypospolitej Polskiej.</w:t>
      </w:r>
    </w:p>
    <w:p w:rsidR="00A219F6" w:rsidRDefault="00A219F6" w:rsidP="00C9792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792F" w:rsidRPr="00C9792F" w:rsidRDefault="00C9792F" w:rsidP="00C9792F">
      <w:pPr>
        <w:jc w:val="both"/>
        <w:rPr>
          <w:rFonts w:ascii="Times New Roman" w:hAnsi="Times New Roman" w:cs="Times New Roman"/>
          <w:sz w:val="20"/>
          <w:szCs w:val="20"/>
        </w:rPr>
      </w:pPr>
      <w:r w:rsidRPr="00A219F6">
        <w:rPr>
          <w:rFonts w:ascii="Times New Roman" w:hAnsi="Times New Roman" w:cs="Times New Roman"/>
          <w:b/>
          <w:sz w:val="20"/>
          <w:szCs w:val="20"/>
        </w:rPr>
        <w:t>I)</w:t>
      </w:r>
      <w:r w:rsidRPr="00C9792F">
        <w:rPr>
          <w:rFonts w:ascii="Times New Roman" w:hAnsi="Times New Roman" w:cs="Times New Roman"/>
          <w:sz w:val="20"/>
          <w:szCs w:val="20"/>
        </w:rPr>
        <w:t xml:space="preserve"> Art. 176 Postępowanie sądowe jest co najmniej dwuinstancyjne. </w:t>
      </w:r>
      <w:r w:rsidRPr="00A219F6">
        <w:rPr>
          <w:rFonts w:ascii="Times New Roman" w:hAnsi="Times New Roman" w:cs="Times New Roman"/>
          <w:b/>
          <w:sz w:val="20"/>
          <w:szCs w:val="20"/>
        </w:rPr>
        <w:t>II)</w:t>
      </w:r>
      <w:r w:rsidRPr="00C9792F">
        <w:rPr>
          <w:rFonts w:ascii="Times New Roman" w:hAnsi="Times New Roman" w:cs="Times New Roman"/>
          <w:sz w:val="20"/>
          <w:szCs w:val="20"/>
        </w:rPr>
        <w:t xml:space="preserve"> Art. 178 Sędzia nie może należeć do partii politycznej, związku zawodowego ani prowadzić działalności publicznej nie dającej się pogodzić z zasadami niezależności sądów i niezawisłości sędziów</w:t>
      </w:r>
      <w:r w:rsidRPr="00A219F6">
        <w:rPr>
          <w:rFonts w:ascii="Times New Roman" w:hAnsi="Times New Roman" w:cs="Times New Roman"/>
          <w:b/>
          <w:sz w:val="20"/>
          <w:szCs w:val="20"/>
        </w:rPr>
        <w:t>.  III)</w:t>
      </w:r>
      <w:r w:rsidRPr="00C9792F">
        <w:rPr>
          <w:rFonts w:ascii="Times New Roman" w:hAnsi="Times New Roman" w:cs="Times New Roman"/>
          <w:sz w:val="20"/>
          <w:szCs w:val="20"/>
        </w:rPr>
        <w:t xml:space="preserve"> Art. 179 Sędziowie są powoływani przez Prezydenta na wniosek Krajowej Rady Sądownictwa, na czas nieoznaczony </w:t>
      </w:r>
      <w:r w:rsidRPr="00A219F6">
        <w:rPr>
          <w:rFonts w:ascii="Times New Roman" w:hAnsi="Times New Roman" w:cs="Times New Roman"/>
          <w:b/>
          <w:sz w:val="20"/>
          <w:szCs w:val="20"/>
        </w:rPr>
        <w:t>IV)</w:t>
      </w:r>
      <w:r w:rsidRPr="00C9792F">
        <w:rPr>
          <w:rFonts w:ascii="Times New Roman" w:hAnsi="Times New Roman" w:cs="Times New Roman"/>
          <w:sz w:val="20"/>
          <w:szCs w:val="20"/>
        </w:rPr>
        <w:t xml:space="preserve"> Art. 180 Sędziowie są nieusuwalni. </w:t>
      </w:r>
      <w:r w:rsidRPr="00A219F6">
        <w:rPr>
          <w:rFonts w:ascii="Times New Roman" w:hAnsi="Times New Roman" w:cs="Times New Roman"/>
          <w:b/>
          <w:sz w:val="20"/>
          <w:szCs w:val="20"/>
        </w:rPr>
        <w:t>V)</w:t>
      </w:r>
      <w:r w:rsidRPr="00C9792F">
        <w:rPr>
          <w:rFonts w:ascii="Times New Roman" w:hAnsi="Times New Roman" w:cs="Times New Roman"/>
          <w:sz w:val="20"/>
          <w:szCs w:val="20"/>
        </w:rPr>
        <w:t xml:space="preserve"> Art. 181 Sędzia nie może być, bez uprzedniej zgody sądu określonego w ustawie pociągnięty do odpowiedzialności karnej ani pozbawiony wolności. Sędzia nie może być zatrzymany lub aresztowany, z wyjątkiem ujęcia go na gorącym uczynku przestępstwa, jeżeli jego zatrzymanie jest niezbędne  do zapewnienia prawidłowego toku postępowania.</w:t>
      </w:r>
    </w:p>
    <w:p w:rsidR="00C9792F" w:rsidRPr="00D91BC3" w:rsidRDefault="00C9792F" w:rsidP="00D91B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1BC3">
        <w:rPr>
          <w:rFonts w:ascii="Times New Roman" w:hAnsi="Times New Roman" w:cs="Times New Roman"/>
          <w:b/>
          <w:sz w:val="20"/>
          <w:szCs w:val="20"/>
        </w:rPr>
        <w:t>Zad.</w:t>
      </w:r>
      <w:r w:rsidR="005750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1BC3">
        <w:rPr>
          <w:rFonts w:ascii="Times New Roman" w:hAnsi="Times New Roman" w:cs="Times New Roman"/>
          <w:b/>
          <w:sz w:val="20"/>
          <w:szCs w:val="20"/>
        </w:rPr>
        <w:t>3</w:t>
      </w:r>
      <w:r w:rsidRPr="00D91BC3">
        <w:rPr>
          <w:rFonts w:ascii="Times New Roman" w:hAnsi="Times New Roman" w:cs="Times New Roman"/>
          <w:sz w:val="20"/>
          <w:szCs w:val="20"/>
        </w:rPr>
        <w:t xml:space="preserve">.  Nazwij opisane normy społeczne. </w:t>
      </w:r>
    </w:p>
    <w:p w:rsidR="00B9300D" w:rsidRPr="00B9300D" w:rsidRDefault="00B9300D" w:rsidP="00C32E7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="00C9792F" w:rsidRPr="00B9300D">
        <w:rPr>
          <w:rFonts w:ascii="Times New Roman" w:hAnsi="Times New Roman" w:cs="Times New Roman"/>
          <w:sz w:val="20"/>
          <w:szCs w:val="20"/>
        </w:rPr>
        <w:t>o zbiór zasad, które określają co jest dobre, a co złe zgodnie z danym światopoglądem filozoficznym.</w:t>
      </w:r>
    </w:p>
    <w:p w:rsidR="00C9792F" w:rsidRPr="00B9300D" w:rsidRDefault="00C9792F" w:rsidP="00C32E71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B9300D">
        <w:rPr>
          <w:rFonts w:ascii="Times New Roman" w:hAnsi="Times New Roman" w:cs="Times New Roman"/>
          <w:sz w:val="20"/>
          <w:szCs w:val="20"/>
        </w:rPr>
        <w:t xml:space="preserve">B) To norma narzucona przez władzę państwową; to reguła postępowania, która bezpośrednio nakazuje określonym adresatom, aby zachowywali się w określony sposób.  </w:t>
      </w:r>
    </w:p>
    <w:p w:rsidR="00C9792F" w:rsidRPr="00B9300D" w:rsidRDefault="00C9792F" w:rsidP="00B930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00D">
        <w:rPr>
          <w:rFonts w:ascii="Times New Roman" w:hAnsi="Times New Roman" w:cs="Times New Roman"/>
          <w:b/>
          <w:sz w:val="20"/>
          <w:szCs w:val="20"/>
        </w:rPr>
        <w:t>Zad. 4.</w:t>
      </w:r>
      <w:r w:rsidRPr="00B9300D">
        <w:rPr>
          <w:rFonts w:ascii="Times New Roman" w:hAnsi="Times New Roman" w:cs="Times New Roman"/>
          <w:sz w:val="20"/>
          <w:szCs w:val="20"/>
        </w:rPr>
        <w:t xml:space="preserve"> Scharakteryzuj normy społeczne. </w:t>
      </w:r>
    </w:p>
    <w:p w:rsidR="00B9300D" w:rsidRDefault="00C9792F" w:rsidP="00B930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00D">
        <w:rPr>
          <w:rFonts w:ascii="Times New Roman" w:hAnsi="Times New Roman" w:cs="Times New Roman"/>
          <w:b/>
          <w:sz w:val="20"/>
          <w:szCs w:val="20"/>
        </w:rPr>
        <w:t xml:space="preserve">Zad. </w:t>
      </w:r>
      <w:r w:rsidR="00575061">
        <w:rPr>
          <w:rFonts w:ascii="Times New Roman" w:hAnsi="Times New Roman" w:cs="Times New Roman"/>
          <w:b/>
          <w:sz w:val="20"/>
          <w:szCs w:val="20"/>
        </w:rPr>
        <w:t>5</w:t>
      </w:r>
      <w:r w:rsidRPr="00B9300D">
        <w:rPr>
          <w:rFonts w:ascii="Times New Roman" w:hAnsi="Times New Roman" w:cs="Times New Roman"/>
          <w:sz w:val="20"/>
          <w:szCs w:val="20"/>
        </w:rPr>
        <w:t>.Do podanych przykładów dopisz normy społeczne:</w:t>
      </w:r>
    </w:p>
    <w:p w:rsidR="00C9792F" w:rsidRPr="00B9300D" w:rsidRDefault="00B9300D" w:rsidP="00B930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C9792F" w:rsidRPr="00B9300D">
        <w:rPr>
          <w:rFonts w:ascii="Times New Roman" w:hAnsi="Times New Roman" w:cs="Times New Roman"/>
          <w:sz w:val="20"/>
          <w:szCs w:val="20"/>
        </w:rPr>
        <w:t xml:space="preserve">) ustępowanie miejsca osobom starszym  w autobusie, </w:t>
      </w:r>
    </w:p>
    <w:p w:rsidR="00C9792F" w:rsidRPr="00B9300D" w:rsidRDefault="00C9792F" w:rsidP="00B930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300D">
        <w:rPr>
          <w:rFonts w:ascii="Times New Roman" w:hAnsi="Times New Roman" w:cs="Times New Roman"/>
          <w:sz w:val="20"/>
          <w:szCs w:val="20"/>
        </w:rPr>
        <w:t xml:space="preserve">B) udział w nabożeństwie, </w:t>
      </w:r>
    </w:p>
    <w:p w:rsidR="00816D0E" w:rsidRDefault="00575061" w:rsidP="0081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Zad. 6</w:t>
      </w:r>
      <w:r w:rsidR="00C9792F" w:rsidRPr="00816D0E">
        <w:rPr>
          <w:rFonts w:ascii="Times New Roman" w:hAnsi="Times New Roman" w:cs="Times New Roman"/>
          <w:b/>
          <w:sz w:val="20"/>
          <w:szCs w:val="20"/>
        </w:rPr>
        <w:t>.</w:t>
      </w:r>
      <w:r w:rsidR="00C9792F" w:rsidRPr="00816D0E">
        <w:rPr>
          <w:rFonts w:ascii="Times New Roman" w:hAnsi="Times New Roman" w:cs="Times New Roman"/>
          <w:sz w:val="20"/>
          <w:szCs w:val="20"/>
        </w:rPr>
        <w:t xml:space="preserve"> Wyjaśnij, co oznaczają poniższe zasady prawa: </w:t>
      </w:r>
    </w:p>
    <w:p w:rsidR="00C9792F" w:rsidRPr="00575061" w:rsidRDefault="00C9792F" w:rsidP="0081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75061">
        <w:rPr>
          <w:rFonts w:ascii="Times New Roman" w:hAnsi="Times New Roman" w:cs="Times New Roman"/>
          <w:sz w:val="20"/>
          <w:szCs w:val="20"/>
          <w:lang w:val="en-US"/>
        </w:rPr>
        <w:t xml:space="preserve">A) Lex retro non agit </w:t>
      </w:r>
      <w:r w:rsidRPr="0057506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75061">
        <w:rPr>
          <w:rFonts w:ascii="Times New Roman" w:hAnsi="Times New Roman" w:cs="Times New Roman"/>
          <w:sz w:val="20"/>
          <w:szCs w:val="20"/>
          <w:lang w:val="en-US"/>
        </w:rPr>
        <w:tab/>
        <w:t xml:space="preserve">B) </w:t>
      </w:r>
      <w:proofErr w:type="spellStart"/>
      <w:r w:rsidRPr="00575061">
        <w:rPr>
          <w:rFonts w:ascii="Times New Roman" w:hAnsi="Times New Roman" w:cs="Times New Roman"/>
          <w:sz w:val="20"/>
          <w:szCs w:val="20"/>
          <w:lang w:val="en-US"/>
        </w:rPr>
        <w:t>Praesumptio</w:t>
      </w:r>
      <w:proofErr w:type="spellEnd"/>
      <w:r w:rsidRPr="005750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75061">
        <w:rPr>
          <w:rFonts w:ascii="Times New Roman" w:hAnsi="Times New Roman" w:cs="Times New Roman"/>
          <w:sz w:val="20"/>
          <w:szCs w:val="20"/>
          <w:lang w:val="en-US"/>
        </w:rPr>
        <w:t>boni</w:t>
      </w:r>
      <w:proofErr w:type="spellEnd"/>
      <w:r w:rsidRPr="005750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75061">
        <w:rPr>
          <w:rFonts w:ascii="Times New Roman" w:hAnsi="Times New Roman" w:cs="Times New Roman"/>
          <w:sz w:val="20"/>
          <w:szCs w:val="20"/>
          <w:lang w:val="en-US"/>
        </w:rPr>
        <w:t>viri</w:t>
      </w:r>
      <w:proofErr w:type="spellEnd"/>
      <w:r w:rsidRPr="0057506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7506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816D0E" w:rsidRPr="00575061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575061">
        <w:rPr>
          <w:rFonts w:ascii="Times New Roman" w:hAnsi="Times New Roman" w:cs="Times New Roman"/>
          <w:sz w:val="20"/>
          <w:szCs w:val="20"/>
          <w:lang w:val="en-US"/>
        </w:rPr>
        <w:t xml:space="preserve">C) Ignorantia iuris nocet </w:t>
      </w:r>
      <w:r w:rsidRPr="0057506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75061">
        <w:rPr>
          <w:rFonts w:ascii="Times New Roman" w:hAnsi="Times New Roman" w:cs="Times New Roman"/>
          <w:sz w:val="20"/>
          <w:szCs w:val="20"/>
          <w:lang w:val="en-US"/>
        </w:rPr>
        <w:tab/>
        <w:t xml:space="preserve">D) Dura lex sed lex </w:t>
      </w:r>
    </w:p>
    <w:p w:rsidR="00C9792F" w:rsidRPr="00575061" w:rsidRDefault="008679F3" w:rsidP="005750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9F3">
        <w:rPr>
          <w:rFonts w:ascii="Times New Roman" w:hAnsi="Times New Roman" w:cs="Times New Roman"/>
          <w:b/>
          <w:sz w:val="20"/>
          <w:szCs w:val="20"/>
        </w:rPr>
        <w:t>Zad. 7</w:t>
      </w:r>
      <w:r>
        <w:rPr>
          <w:rFonts w:ascii="Times New Roman" w:hAnsi="Times New Roman" w:cs="Times New Roman"/>
          <w:sz w:val="20"/>
          <w:szCs w:val="20"/>
        </w:rPr>
        <w:t>.</w:t>
      </w:r>
      <w:r w:rsidR="00C9792F" w:rsidRPr="00575061">
        <w:rPr>
          <w:rFonts w:ascii="Times New Roman" w:hAnsi="Times New Roman" w:cs="Times New Roman"/>
          <w:sz w:val="20"/>
          <w:szCs w:val="20"/>
        </w:rPr>
        <w:t xml:space="preserve"> Wyjaśnij pojęcie vacatio </w:t>
      </w:r>
      <w:proofErr w:type="spellStart"/>
      <w:r w:rsidR="00C9792F" w:rsidRPr="00575061">
        <w:rPr>
          <w:rFonts w:ascii="Times New Roman" w:hAnsi="Times New Roman" w:cs="Times New Roman"/>
          <w:sz w:val="20"/>
          <w:szCs w:val="20"/>
        </w:rPr>
        <w:t>legis</w:t>
      </w:r>
      <w:proofErr w:type="spellEnd"/>
      <w:r w:rsidR="00C9792F" w:rsidRPr="00575061">
        <w:rPr>
          <w:rFonts w:ascii="Times New Roman" w:hAnsi="Times New Roman" w:cs="Times New Roman"/>
          <w:sz w:val="20"/>
          <w:szCs w:val="20"/>
        </w:rPr>
        <w:t>.</w:t>
      </w:r>
    </w:p>
    <w:p w:rsidR="00C9792F" w:rsidRPr="008679F3" w:rsidRDefault="008679F3" w:rsidP="008679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79F3">
        <w:rPr>
          <w:rFonts w:ascii="Times New Roman" w:hAnsi="Times New Roman" w:cs="Times New Roman"/>
          <w:b/>
          <w:sz w:val="20"/>
          <w:szCs w:val="20"/>
        </w:rPr>
        <w:t>Zad. 8</w:t>
      </w:r>
      <w:r w:rsidR="00C9792F" w:rsidRPr="008679F3">
        <w:rPr>
          <w:rFonts w:ascii="Times New Roman" w:hAnsi="Times New Roman" w:cs="Times New Roman"/>
          <w:b/>
          <w:sz w:val="20"/>
          <w:szCs w:val="20"/>
        </w:rPr>
        <w:t>.</w:t>
      </w:r>
      <w:r w:rsidR="00C9792F" w:rsidRPr="008679F3">
        <w:rPr>
          <w:rFonts w:ascii="Times New Roman" w:hAnsi="Times New Roman" w:cs="Times New Roman"/>
          <w:sz w:val="20"/>
          <w:szCs w:val="20"/>
        </w:rPr>
        <w:t xml:space="preserve"> Wymienione niżej akty prawne ułóż według hierarchii ważności od najwyższego.</w:t>
      </w:r>
    </w:p>
    <w:p w:rsidR="00D47BA6" w:rsidRDefault="00C9792F" w:rsidP="00D47BA6">
      <w:pPr>
        <w:jc w:val="both"/>
        <w:rPr>
          <w:rFonts w:ascii="Times New Roman" w:hAnsi="Times New Roman" w:cs="Times New Roman"/>
          <w:sz w:val="20"/>
          <w:szCs w:val="20"/>
        </w:rPr>
      </w:pPr>
      <w:r w:rsidRPr="00C9792F">
        <w:rPr>
          <w:rFonts w:ascii="Times New Roman" w:hAnsi="Times New Roman" w:cs="Times New Roman"/>
          <w:sz w:val="20"/>
          <w:szCs w:val="20"/>
        </w:rPr>
        <w:t xml:space="preserve">A) ustawa budżetowa, B) zarządzenie wojewody, C) ustawa zasadnicza, D) rozporządzenie ministra. </w:t>
      </w:r>
    </w:p>
    <w:p w:rsidR="00C9792F" w:rsidRPr="00D47BA6" w:rsidRDefault="00D47BA6" w:rsidP="00D47BA6">
      <w:pPr>
        <w:jc w:val="both"/>
        <w:rPr>
          <w:rFonts w:ascii="Times New Roman" w:hAnsi="Times New Roman" w:cs="Times New Roman"/>
          <w:sz w:val="20"/>
          <w:szCs w:val="20"/>
        </w:rPr>
      </w:pPr>
      <w:r w:rsidRPr="00D47BA6">
        <w:rPr>
          <w:rFonts w:ascii="Times New Roman" w:hAnsi="Times New Roman" w:cs="Times New Roman"/>
          <w:b/>
          <w:sz w:val="20"/>
          <w:szCs w:val="20"/>
        </w:rPr>
        <w:t>Zad. 9</w:t>
      </w:r>
      <w:r w:rsidR="00C9792F" w:rsidRPr="00D47BA6">
        <w:rPr>
          <w:rFonts w:ascii="Times New Roman" w:hAnsi="Times New Roman" w:cs="Times New Roman"/>
          <w:b/>
          <w:sz w:val="20"/>
          <w:szCs w:val="20"/>
        </w:rPr>
        <w:t>.</w:t>
      </w:r>
      <w:r w:rsidR="00C9792F" w:rsidRPr="00D47BA6">
        <w:rPr>
          <w:rFonts w:ascii="Times New Roman" w:hAnsi="Times New Roman" w:cs="Times New Roman"/>
          <w:sz w:val="20"/>
          <w:szCs w:val="20"/>
        </w:rPr>
        <w:t xml:space="preserve"> Przedstaw w postaci schematu hierarchię aktów prawnych w Polsce. </w:t>
      </w:r>
    </w:p>
    <w:p w:rsidR="00C9792F" w:rsidRPr="00D877AA" w:rsidRDefault="00D877AA" w:rsidP="00D87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77AA">
        <w:rPr>
          <w:rFonts w:ascii="Times New Roman" w:hAnsi="Times New Roman" w:cs="Times New Roman"/>
          <w:b/>
          <w:sz w:val="20"/>
          <w:szCs w:val="20"/>
        </w:rPr>
        <w:t>Zad. 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C9792F" w:rsidRPr="00D877AA">
        <w:rPr>
          <w:rFonts w:ascii="Times New Roman" w:hAnsi="Times New Roman" w:cs="Times New Roman"/>
          <w:sz w:val="20"/>
          <w:szCs w:val="20"/>
        </w:rPr>
        <w:t>Do podanych opisów dopis</w:t>
      </w:r>
      <w:r>
        <w:rPr>
          <w:rFonts w:ascii="Times New Roman" w:hAnsi="Times New Roman" w:cs="Times New Roman"/>
          <w:sz w:val="20"/>
          <w:szCs w:val="20"/>
        </w:rPr>
        <w:t xml:space="preserve">z nazwę gałęzi prawa. </w:t>
      </w:r>
    </w:p>
    <w:p w:rsidR="002E5B49" w:rsidRDefault="00C9792F" w:rsidP="002E5B49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9792F">
        <w:rPr>
          <w:rFonts w:ascii="Times New Roman" w:hAnsi="Times New Roman" w:cs="Times New Roman"/>
          <w:sz w:val="20"/>
          <w:szCs w:val="20"/>
        </w:rPr>
        <w:t>A)  reguluje stosunki społeczne związane z pracą podejmowaną dobrowolnie w celach zarobkowych oraz świadczoną na rzecz pracodawcy       B)   określa m.in. jakie czyny są zabronione i jakie kary grożą za ich popełnienie.</w:t>
      </w:r>
    </w:p>
    <w:p w:rsidR="00C9792F" w:rsidRPr="00646485" w:rsidRDefault="00D877AA" w:rsidP="002E5B49">
      <w:pPr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11</w:t>
      </w:r>
      <w:r w:rsidR="00C9792F" w:rsidRPr="00646485">
        <w:rPr>
          <w:rFonts w:ascii="Times New Roman" w:hAnsi="Times New Roman" w:cs="Times New Roman"/>
          <w:sz w:val="20"/>
          <w:szCs w:val="20"/>
        </w:rPr>
        <w:t>. Podaj  4 warunki, które musi spełnić osoba chcąca zostać ławnikiem.</w:t>
      </w:r>
    </w:p>
    <w:p w:rsidR="00C9792F" w:rsidRPr="00646485" w:rsidRDefault="00D877AA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lastRenderedPageBreak/>
        <w:t>Zad. 12</w:t>
      </w:r>
      <w:r w:rsidR="00C9792F" w:rsidRPr="00646485">
        <w:rPr>
          <w:rFonts w:ascii="Times New Roman" w:hAnsi="Times New Roman" w:cs="Times New Roman"/>
          <w:sz w:val="20"/>
          <w:szCs w:val="20"/>
        </w:rPr>
        <w:t xml:space="preserve">. Wymień trzy prawa świadka w postępowaniu karnym. </w:t>
      </w:r>
    </w:p>
    <w:p w:rsidR="00C9792F" w:rsidRPr="00646485" w:rsidRDefault="00D877AA" w:rsidP="006464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13</w:t>
      </w:r>
      <w:r w:rsidR="00C9792F" w:rsidRPr="00646485">
        <w:rPr>
          <w:rFonts w:ascii="Times New Roman" w:hAnsi="Times New Roman" w:cs="Times New Roman"/>
          <w:b/>
          <w:sz w:val="20"/>
          <w:szCs w:val="20"/>
        </w:rPr>
        <w:t>.</w:t>
      </w:r>
      <w:r w:rsidR="00C9792F" w:rsidRPr="00646485">
        <w:rPr>
          <w:rFonts w:ascii="Times New Roman" w:hAnsi="Times New Roman" w:cs="Times New Roman"/>
          <w:sz w:val="20"/>
          <w:szCs w:val="20"/>
        </w:rPr>
        <w:t xml:space="preserve"> Wymień rodzaje przestępstw przyjmując za kryterium podziału wysokość kary.  </w:t>
      </w:r>
    </w:p>
    <w:p w:rsidR="00C9792F" w:rsidRPr="00646485" w:rsidRDefault="00D877AA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14</w:t>
      </w:r>
      <w:r w:rsidR="00C9792F" w:rsidRPr="00646485">
        <w:rPr>
          <w:rFonts w:ascii="Times New Roman" w:hAnsi="Times New Roman" w:cs="Times New Roman"/>
          <w:sz w:val="20"/>
          <w:szCs w:val="20"/>
        </w:rPr>
        <w:t xml:space="preserve">. Wyjaśnij, co jest warunkiem posiadania pełnej zdolności do czynności prawnych i co ona oznacza. </w:t>
      </w:r>
    </w:p>
    <w:p w:rsidR="00C9792F" w:rsidRPr="00646485" w:rsidRDefault="00D877AA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15</w:t>
      </w:r>
      <w:r w:rsidR="008C77AE" w:rsidRPr="00646485">
        <w:rPr>
          <w:rFonts w:ascii="Times New Roman" w:hAnsi="Times New Roman" w:cs="Times New Roman"/>
          <w:sz w:val="20"/>
          <w:szCs w:val="20"/>
        </w:rPr>
        <w:t>. Kogo Kodeks C</w:t>
      </w:r>
      <w:r w:rsidR="00C9792F" w:rsidRPr="00646485">
        <w:rPr>
          <w:rFonts w:ascii="Times New Roman" w:hAnsi="Times New Roman" w:cs="Times New Roman"/>
          <w:sz w:val="20"/>
          <w:szCs w:val="20"/>
        </w:rPr>
        <w:t>ywilny określa jako osobę fizyczną?</w:t>
      </w:r>
    </w:p>
    <w:p w:rsidR="00C9792F" w:rsidRPr="00646485" w:rsidRDefault="007279E9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16</w:t>
      </w:r>
      <w:r w:rsidR="00C9792F" w:rsidRPr="00646485">
        <w:rPr>
          <w:rFonts w:ascii="Times New Roman" w:hAnsi="Times New Roman" w:cs="Times New Roman"/>
          <w:sz w:val="20"/>
          <w:szCs w:val="20"/>
        </w:rPr>
        <w:t xml:space="preserve">. Wyjaśnij, co to jest mediacja sądowa ? </w:t>
      </w:r>
    </w:p>
    <w:p w:rsidR="00C9792F" w:rsidRPr="00646485" w:rsidRDefault="007279E9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17</w:t>
      </w:r>
      <w:r w:rsidR="00C9792F" w:rsidRPr="00646485">
        <w:rPr>
          <w:rFonts w:ascii="Times New Roman" w:hAnsi="Times New Roman" w:cs="Times New Roman"/>
          <w:b/>
          <w:sz w:val="20"/>
          <w:szCs w:val="20"/>
        </w:rPr>
        <w:t>.</w:t>
      </w:r>
      <w:r w:rsidR="00C9792F" w:rsidRPr="00646485">
        <w:rPr>
          <w:rFonts w:ascii="Times New Roman" w:hAnsi="Times New Roman" w:cs="Times New Roman"/>
          <w:sz w:val="20"/>
          <w:szCs w:val="20"/>
        </w:rPr>
        <w:t xml:space="preserve"> Scharakteryzuj trzy wybrane przez siebie zasady postępowania mediacyjnego. </w:t>
      </w:r>
    </w:p>
    <w:p w:rsidR="00C9792F" w:rsidRPr="00646485" w:rsidRDefault="007279E9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18</w:t>
      </w:r>
      <w:r w:rsidR="00C9792F" w:rsidRPr="00646485">
        <w:rPr>
          <w:rFonts w:ascii="Times New Roman" w:hAnsi="Times New Roman" w:cs="Times New Roman"/>
          <w:sz w:val="20"/>
          <w:szCs w:val="20"/>
        </w:rPr>
        <w:t>. Wyjaśnij pojęcia: A) intercyza,  B) konkordat,  c) zachowek .</w:t>
      </w:r>
    </w:p>
    <w:p w:rsidR="00C9792F" w:rsidRPr="00646485" w:rsidRDefault="007279E9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19</w:t>
      </w:r>
      <w:r w:rsidR="00C9792F" w:rsidRPr="00646485">
        <w:rPr>
          <w:rFonts w:ascii="Times New Roman" w:hAnsi="Times New Roman" w:cs="Times New Roman"/>
          <w:sz w:val="20"/>
          <w:szCs w:val="20"/>
        </w:rPr>
        <w:t xml:space="preserve">. Zadania </w:t>
      </w:r>
      <w:r w:rsidR="00C9792F" w:rsidRPr="00646485">
        <w:rPr>
          <w:rFonts w:ascii="Times New Roman" w:hAnsi="Times New Roman" w:cs="Times New Roman"/>
          <w:i/>
          <w:sz w:val="20"/>
          <w:szCs w:val="20"/>
        </w:rPr>
        <w:t>prawda/fałsz</w:t>
      </w:r>
      <w:r w:rsidRPr="00646485">
        <w:rPr>
          <w:rFonts w:ascii="Times New Roman" w:hAnsi="Times New Roman" w:cs="Times New Roman"/>
          <w:i/>
          <w:sz w:val="20"/>
          <w:szCs w:val="20"/>
        </w:rPr>
        <w:t>.</w:t>
      </w:r>
    </w:p>
    <w:p w:rsidR="00C9792F" w:rsidRPr="00646485" w:rsidRDefault="007279E9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20</w:t>
      </w:r>
      <w:r w:rsidR="00C9792F" w:rsidRPr="00646485">
        <w:rPr>
          <w:rFonts w:ascii="Times New Roman" w:hAnsi="Times New Roman" w:cs="Times New Roman"/>
          <w:sz w:val="20"/>
          <w:szCs w:val="20"/>
        </w:rPr>
        <w:t>. Teksty źródłowe</w:t>
      </w:r>
      <w:r w:rsidRPr="00646485">
        <w:rPr>
          <w:rFonts w:ascii="Times New Roman" w:hAnsi="Times New Roman" w:cs="Times New Roman"/>
          <w:sz w:val="20"/>
          <w:szCs w:val="20"/>
        </w:rPr>
        <w:t>.</w:t>
      </w:r>
    </w:p>
    <w:p w:rsidR="00C9792F" w:rsidRPr="00646485" w:rsidRDefault="007279E9" w:rsidP="00646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485">
        <w:rPr>
          <w:rFonts w:ascii="Times New Roman" w:hAnsi="Times New Roman" w:cs="Times New Roman"/>
          <w:b/>
          <w:sz w:val="20"/>
          <w:szCs w:val="20"/>
        </w:rPr>
        <w:t>Zad. 21</w:t>
      </w:r>
      <w:r w:rsidR="00C9792F" w:rsidRPr="00646485">
        <w:rPr>
          <w:rFonts w:ascii="Times New Roman" w:hAnsi="Times New Roman" w:cs="Times New Roman"/>
          <w:sz w:val="20"/>
          <w:szCs w:val="20"/>
        </w:rPr>
        <w:t>.Analiza danych statystycznych</w:t>
      </w:r>
      <w:r w:rsidRPr="00646485">
        <w:rPr>
          <w:rFonts w:ascii="Times New Roman" w:hAnsi="Times New Roman" w:cs="Times New Roman"/>
          <w:sz w:val="20"/>
          <w:szCs w:val="20"/>
        </w:rPr>
        <w:t>.</w:t>
      </w:r>
      <w:r w:rsidR="00C9792F" w:rsidRPr="006464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792F" w:rsidRDefault="00C9792F" w:rsidP="00C9792F">
      <w:pPr>
        <w:pStyle w:val="Akapitzlist"/>
        <w:jc w:val="both"/>
        <w:rPr>
          <w:sz w:val="20"/>
          <w:szCs w:val="20"/>
        </w:rPr>
      </w:pPr>
    </w:p>
    <w:p w:rsidR="00C94BDD" w:rsidRDefault="00C94BDD" w:rsidP="00C94BDD">
      <w:pPr>
        <w:pStyle w:val="Akapitzlist"/>
        <w:ind w:left="36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976D3">
        <w:rPr>
          <w:rFonts w:ascii="Times New Roman" w:hAnsi="Times New Roman" w:cs="Times New Roman"/>
          <w:b/>
          <w:i/>
          <w:sz w:val="20"/>
          <w:szCs w:val="20"/>
          <w:u w:val="single"/>
        </w:rPr>
        <w:t>Pojęcie i geneza praw człowieka</w:t>
      </w:r>
      <w:r w:rsidR="008E65D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część 2</w:t>
      </w:r>
    </w:p>
    <w:p w:rsidR="00320FCB" w:rsidRPr="007D0D87" w:rsidRDefault="00137718" w:rsidP="007D0D87">
      <w:pPr>
        <w:rPr>
          <w:rFonts w:ascii="Times New Roman" w:hAnsi="Times New Roman" w:cs="Times New Roman"/>
          <w:i/>
          <w:color w:val="C00000"/>
          <w:sz w:val="20"/>
          <w:szCs w:val="20"/>
        </w:rPr>
      </w:pPr>
      <w:r w:rsidRPr="007D0D87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Poniższą </w:t>
      </w:r>
      <w:r w:rsidR="00B9742D">
        <w:rPr>
          <w:rFonts w:ascii="Times New Roman" w:hAnsi="Times New Roman" w:cs="Times New Roman"/>
          <w:i/>
          <w:color w:val="C00000"/>
          <w:sz w:val="20"/>
          <w:szCs w:val="20"/>
        </w:rPr>
        <w:t>„</w:t>
      </w:r>
      <w:r w:rsidRPr="007D0D87">
        <w:rPr>
          <w:rFonts w:ascii="Times New Roman" w:hAnsi="Times New Roman" w:cs="Times New Roman"/>
          <w:i/>
          <w:color w:val="C00000"/>
          <w:sz w:val="20"/>
          <w:szCs w:val="20"/>
        </w:rPr>
        <w:t>kartę</w:t>
      </w:r>
      <w:r w:rsidR="00B9742D">
        <w:rPr>
          <w:rFonts w:ascii="Times New Roman" w:hAnsi="Times New Roman" w:cs="Times New Roman"/>
          <w:i/>
          <w:color w:val="C00000"/>
          <w:sz w:val="20"/>
          <w:szCs w:val="20"/>
        </w:rPr>
        <w:t>”</w:t>
      </w:r>
      <w:r w:rsidRPr="007D0D87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możesz wydrukować i uzupełnić lub odpowiedzieć na pytania/rozwiązać zad</w:t>
      </w:r>
      <w:r w:rsidR="007D0D87" w:rsidRPr="007D0D87">
        <w:rPr>
          <w:rFonts w:ascii="Times New Roman" w:hAnsi="Times New Roman" w:cs="Times New Roman"/>
          <w:i/>
          <w:color w:val="C00000"/>
          <w:sz w:val="20"/>
          <w:szCs w:val="20"/>
        </w:rPr>
        <w:t>a</w:t>
      </w:r>
      <w:r w:rsidRPr="007D0D87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nia nie </w:t>
      </w:r>
      <w:r w:rsidR="007D0D87" w:rsidRPr="007D0D87">
        <w:rPr>
          <w:rFonts w:ascii="Times New Roman" w:hAnsi="Times New Roman" w:cs="Times New Roman"/>
          <w:i/>
          <w:color w:val="C00000"/>
          <w:sz w:val="20"/>
          <w:szCs w:val="20"/>
        </w:rPr>
        <w:t>przepisując</w:t>
      </w:r>
      <w:r w:rsidRPr="007D0D87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="007D0D87" w:rsidRPr="007D0D87">
        <w:rPr>
          <w:rFonts w:ascii="Times New Roman" w:hAnsi="Times New Roman" w:cs="Times New Roman"/>
          <w:i/>
          <w:color w:val="C00000"/>
          <w:sz w:val="20"/>
          <w:szCs w:val="20"/>
        </w:rPr>
        <w:t>poleceń</w:t>
      </w:r>
      <w:r w:rsidRPr="007D0D87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. </w:t>
      </w:r>
    </w:p>
    <w:p w:rsidR="00EA09D0" w:rsidRDefault="00CF402C" w:rsidP="00D8746B">
      <w:pPr>
        <w:rPr>
          <w:rFonts w:ascii="Times New Roman" w:hAnsi="Times New Roman" w:cs="Times New Roman"/>
          <w:sz w:val="20"/>
          <w:szCs w:val="20"/>
        </w:rPr>
      </w:pPr>
      <w:r w:rsidRPr="00D17AF0">
        <w:rPr>
          <w:rFonts w:ascii="Times New Roman" w:hAnsi="Times New Roman" w:cs="Times New Roman"/>
          <w:b/>
          <w:sz w:val="20"/>
          <w:szCs w:val="20"/>
        </w:rPr>
        <w:t>Zad. 1</w:t>
      </w:r>
      <w:r w:rsidRPr="00D17AF0">
        <w:rPr>
          <w:rFonts w:ascii="Times New Roman" w:hAnsi="Times New Roman" w:cs="Times New Roman"/>
          <w:sz w:val="20"/>
          <w:szCs w:val="20"/>
        </w:rPr>
        <w:t xml:space="preserve">. </w:t>
      </w:r>
      <w:r w:rsidR="00AC2C89" w:rsidRPr="00D17AF0">
        <w:rPr>
          <w:rFonts w:ascii="Times New Roman" w:hAnsi="Times New Roman" w:cs="Times New Roman"/>
          <w:sz w:val="20"/>
          <w:szCs w:val="20"/>
        </w:rPr>
        <w:t>Przeczytaj temat w podręczniku, a następnie uzupełnij zdania.</w:t>
      </w:r>
    </w:p>
    <w:p w:rsidR="00D8746B" w:rsidRPr="00EA09D0" w:rsidRDefault="00EA09D0" w:rsidP="00D8746B">
      <w:pPr>
        <w:rPr>
          <w:rFonts w:ascii="Times New Roman" w:hAnsi="Times New Roman" w:cs="Times New Roman"/>
          <w:sz w:val="20"/>
          <w:szCs w:val="20"/>
          <w:u w:val="single"/>
        </w:rPr>
      </w:pPr>
      <w:r w:rsidRPr="00EA09D0">
        <w:rPr>
          <w:rFonts w:ascii="Times New Roman" w:hAnsi="Times New Roman" w:cs="Times New Roman"/>
          <w:sz w:val="20"/>
          <w:szCs w:val="20"/>
          <w:u w:val="single"/>
        </w:rPr>
        <w:t xml:space="preserve">Wybrane </w:t>
      </w:r>
      <w:r w:rsidR="00D8746B" w:rsidRPr="00EA09D0">
        <w:rPr>
          <w:rFonts w:ascii="Times New Roman" w:hAnsi="Times New Roman" w:cs="Times New Roman"/>
          <w:sz w:val="20"/>
          <w:szCs w:val="20"/>
          <w:u w:val="single"/>
        </w:rPr>
        <w:t xml:space="preserve">dokumenty ochrony praw człowieka </w:t>
      </w:r>
    </w:p>
    <w:p w:rsidR="00D8746B" w:rsidRPr="00D17AF0" w:rsidRDefault="00C3699B" w:rsidP="00632134">
      <w:pPr>
        <w:jc w:val="both"/>
        <w:rPr>
          <w:rFonts w:ascii="Times New Roman" w:hAnsi="Times New Roman" w:cs="Times New Roman"/>
          <w:sz w:val="20"/>
          <w:szCs w:val="20"/>
        </w:rPr>
      </w:pPr>
      <w:r w:rsidRPr="00D17AF0">
        <w:rPr>
          <w:rFonts w:ascii="Times New Roman" w:hAnsi="Times New Roman" w:cs="Times New Roman"/>
          <w:sz w:val="20"/>
          <w:szCs w:val="20"/>
        </w:rPr>
        <w:t xml:space="preserve">1. </w:t>
      </w:r>
      <w:r w:rsidR="00D8746B" w:rsidRPr="00AD5882">
        <w:rPr>
          <w:rFonts w:ascii="Times New Roman" w:hAnsi="Times New Roman" w:cs="Times New Roman"/>
          <w:b/>
          <w:sz w:val="20"/>
          <w:szCs w:val="20"/>
        </w:rPr>
        <w:t>Karta Narodów Zjednoczonych</w:t>
      </w:r>
      <w:r w:rsidR="00D8746B" w:rsidRPr="00D17A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63E44" w:rsidRPr="00D17AF0">
        <w:rPr>
          <w:rFonts w:ascii="Times New Roman" w:hAnsi="Times New Roman" w:cs="Times New Roman"/>
          <w:sz w:val="20"/>
          <w:szCs w:val="20"/>
        </w:rPr>
        <w:t xml:space="preserve">– dokument podpisany w </w:t>
      </w:r>
      <w:r w:rsidR="000A3402" w:rsidRPr="00D17AF0">
        <w:rPr>
          <w:rFonts w:ascii="Times New Roman" w:hAnsi="Times New Roman" w:cs="Times New Roman"/>
          <w:b/>
          <w:sz w:val="20"/>
          <w:szCs w:val="20"/>
        </w:rPr>
        <w:t>A</w:t>
      </w:r>
      <w:r w:rsidR="00963E44" w:rsidRPr="00D17AF0">
        <w:rPr>
          <w:rFonts w:ascii="Times New Roman" w:hAnsi="Times New Roman" w:cs="Times New Roman"/>
          <w:sz w:val="20"/>
          <w:szCs w:val="20"/>
        </w:rPr>
        <w:t>) ...................</w:t>
      </w:r>
      <w:r w:rsidR="00D8746B" w:rsidRPr="00D17AF0">
        <w:rPr>
          <w:rFonts w:ascii="Times New Roman" w:hAnsi="Times New Roman" w:cs="Times New Roman"/>
          <w:sz w:val="20"/>
          <w:szCs w:val="20"/>
        </w:rPr>
        <w:t xml:space="preserve">r.  w </w:t>
      </w:r>
      <w:r w:rsidR="000A3402" w:rsidRPr="00D17AF0">
        <w:rPr>
          <w:rFonts w:ascii="Times New Roman" w:hAnsi="Times New Roman" w:cs="Times New Roman"/>
          <w:b/>
          <w:sz w:val="20"/>
          <w:szCs w:val="20"/>
        </w:rPr>
        <w:t>B)</w:t>
      </w:r>
      <w:r w:rsidR="000A3402" w:rsidRPr="00D17AF0">
        <w:rPr>
          <w:rFonts w:ascii="Times New Roman" w:hAnsi="Times New Roman" w:cs="Times New Roman"/>
          <w:sz w:val="20"/>
          <w:szCs w:val="20"/>
        </w:rPr>
        <w:t xml:space="preserve"> </w:t>
      </w:r>
      <w:r w:rsidR="00D8746B" w:rsidRPr="00D17AF0">
        <w:rPr>
          <w:rFonts w:ascii="Times New Roman" w:hAnsi="Times New Roman" w:cs="Times New Roman"/>
          <w:sz w:val="20"/>
          <w:szCs w:val="20"/>
        </w:rPr>
        <w:t>...................................................na zakończenie konfere</w:t>
      </w:r>
      <w:r w:rsidR="006D0F40">
        <w:rPr>
          <w:rFonts w:ascii="Times New Roman" w:hAnsi="Times New Roman" w:cs="Times New Roman"/>
          <w:sz w:val="20"/>
          <w:szCs w:val="20"/>
        </w:rPr>
        <w:t xml:space="preserve">ncji poświęconej utworzeniu ONZ. </w:t>
      </w:r>
      <w:r w:rsidR="00D8746B" w:rsidRPr="00D17AF0">
        <w:rPr>
          <w:rFonts w:ascii="Times New Roman" w:hAnsi="Times New Roman" w:cs="Times New Roman"/>
          <w:sz w:val="20"/>
          <w:szCs w:val="20"/>
        </w:rPr>
        <w:t xml:space="preserve">Dokument ten traktował przestrzeganie praw człowieka, tak jak praw narodów, jako podstawę pokoju, stabilizacji i dobrobytu. </w:t>
      </w:r>
    </w:p>
    <w:p w:rsidR="00D8746B" w:rsidRPr="00D17AF0" w:rsidRDefault="00632134" w:rsidP="00632134">
      <w:pPr>
        <w:jc w:val="both"/>
        <w:rPr>
          <w:rFonts w:ascii="Times New Roman" w:hAnsi="Times New Roman" w:cs="Times New Roman"/>
          <w:sz w:val="20"/>
          <w:szCs w:val="20"/>
        </w:rPr>
      </w:pPr>
      <w:r w:rsidRPr="00D17AF0">
        <w:rPr>
          <w:rFonts w:ascii="Times New Roman" w:hAnsi="Times New Roman" w:cs="Times New Roman"/>
          <w:sz w:val="20"/>
          <w:szCs w:val="20"/>
        </w:rPr>
        <w:t xml:space="preserve">2. </w:t>
      </w:r>
      <w:r w:rsidR="00D8746B" w:rsidRPr="00AD5882">
        <w:rPr>
          <w:rFonts w:ascii="Times New Roman" w:hAnsi="Times New Roman" w:cs="Times New Roman"/>
          <w:b/>
          <w:sz w:val="20"/>
          <w:szCs w:val="20"/>
        </w:rPr>
        <w:t>Powszechna Deklaracja Praw Człowieka</w:t>
      </w:r>
      <w:r w:rsidR="00B6309C" w:rsidRPr="00D17AF0">
        <w:rPr>
          <w:rFonts w:ascii="Times New Roman" w:hAnsi="Times New Roman" w:cs="Times New Roman"/>
          <w:sz w:val="20"/>
          <w:szCs w:val="20"/>
        </w:rPr>
        <w:t xml:space="preserve"> </w:t>
      </w:r>
      <w:r w:rsidR="00D8746B" w:rsidRPr="00D17AF0">
        <w:rPr>
          <w:rFonts w:ascii="Times New Roman" w:hAnsi="Times New Roman" w:cs="Times New Roman"/>
          <w:sz w:val="20"/>
          <w:szCs w:val="20"/>
        </w:rPr>
        <w:t xml:space="preserve">- uchwalona przez (wpisz nazwę organizacji) </w:t>
      </w:r>
      <w:r w:rsidR="00B6309C" w:rsidRPr="00D17AF0">
        <w:rPr>
          <w:rFonts w:ascii="Times New Roman" w:hAnsi="Times New Roman" w:cs="Times New Roman"/>
          <w:b/>
          <w:sz w:val="20"/>
          <w:szCs w:val="20"/>
        </w:rPr>
        <w:t>C)</w:t>
      </w:r>
      <w:r w:rsidR="00AD5882">
        <w:rPr>
          <w:rFonts w:ascii="Times New Roman" w:hAnsi="Times New Roman" w:cs="Times New Roman"/>
          <w:sz w:val="20"/>
          <w:szCs w:val="20"/>
        </w:rPr>
        <w:t xml:space="preserve">  ………………………………....</w:t>
      </w:r>
      <w:r w:rsidR="00D8746B" w:rsidRPr="00D17AF0">
        <w:rPr>
          <w:rFonts w:ascii="Times New Roman" w:hAnsi="Times New Roman" w:cs="Times New Roman"/>
          <w:sz w:val="20"/>
          <w:szCs w:val="20"/>
        </w:rPr>
        <w:t xml:space="preserve">w roku </w:t>
      </w:r>
      <w:r w:rsidRPr="00D17AF0">
        <w:rPr>
          <w:rFonts w:ascii="Times New Roman" w:hAnsi="Times New Roman" w:cs="Times New Roman"/>
          <w:b/>
          <w:sz w:val="20"/>
          <w:szCs w:val="20"/>
        </w:rPr>
        <w:t>D)</w:t>
      </w:r>
      <w:r w:rsidRPr="00D17AF0">
        <w:rPr>
          <w:rFonts w:ascii="Times New Roman" w:hAnsi="Times New Roman" w:cs="Times New Roman"/>
          <w:sz w:val="20"/>
          <w:szCs w:val="20"/>
        </w:rPr>
        <w:t xml:space="preserve"> </w:t>
      </w:r>
      <w:r w:rsidR="00D8746B" w:rsidRPr="00D17AF0">
        <w:rPr>
          <w:rFonts w:ascii="Times New Roman" w:hAnsi="Times New Roman" w:cs="Times New Roman"/>
          <w:sz w:val="20"/>
          <w:szCs w:val="20"/>
        </w:rPr>
        <w:t>………….</w:t>
      </w:r>
      <w:r w:rsidRPr="00D17AF0">
        <w:rPr>
          <w:rFonts w:ascii="Times New Roman" w:hAnsi="Times New Roman" w:cs="Times New Roman"/>
          <w:sz w:val="20"/>
          <w:szCs w:val="20"/>
        </w:rPr>
        <w:t xml:space="preserve">  </w:t>
      </w:r>
      <w:r w:rsidR="00D8746B" w:rsidRPr="00D17AF0">
        <w:rPr>
          <w:rFonts w:ascii="Times New Roman" w:hAnsi="Times New Roman" w:cs="Times New Roman"/>
          <w:sz w:val="20"/>
          <w:szCs w:val="20"/>
        </w:rPr>
        <w:t>Na uchwalenie Deklaracji miały wp</w:t>
      </w:r>
      <w:r w:rsidRPr="00D17AF0">
        <w:rPr>
          <w:rFonts w:ascii="Times New Roman" w:hAnsi="Times New Roman" w:cs="Times New Roman"/>
          <w:sz w:val="20"/>
          <w:szCs w:val="20"/>
        </w:rPr>
        <w:t>ływ wydarzenia związane z II w.</w:t>
      </w:r>
      <w:r w:rsidR="007D0D87" w:rsidRPr="00D17AF0">
        <w:rPr>
          <w:rFonts w:ascii="Times New Roman" w:hAnsi="Times New Roman" w:cs="Times New Roman"/>
          <w:sz w:val="20"/>
          <w:szCs w:val="20"/>
        </w:rPr>
        <w:t xml:space="preserve"> </w:t>
      </w:r>
      <w:r w:rsidRPr="00D17AF0">
        <w:rPr>
          <w:rFonts w:ascii="Times New Roman" w:hAnsi="Times New Roman" w:cs="Times New Roman"/>
          <w:sz w:val="20"/>
          <w:szCs w:val="20"/>
        </w:rPr>
        <w:t>św. W</w:t>
      </w:r>
      <w:r w:rsidR="00D8746B" w:rsidRPr="00D17AF0">
        <w:rPr>
          <w:rFonts w:ascii="Times New Roman" w:hAnsi="Times New Roman" w:cs="Times New Roman"/>
          <w:sz w:val="20"/>
          <w:szCs w:val="20"/>
        </w:rPr>
        <w:t>yszły wówczas na jaw zbrodnie nazistowskich Niemiec. Uznano ponadto, że istniejąca Karta Narodów Zjednoczonyc</w:t>
      </w:r>
      <w:r w:rsidR="00C70A5F">
        <w:rPr>
          <w:rFonts w:ascii="Times New Roman" w:hAnsi="Times New Roman" w:cs="Times New Roman"/>
          <w:sz w:val="20"/>
          <w:szCs w:val="20"/>
        </w:rPr>
        <w:t xml:space="preserve">h zbyt ogólnie formułuje prawa człowieka. </w:t>
      </w:r>
      <w:r w:rsidR="00D8746B" w:rsidRPr="00D17AF0">
        <w:rPr>
          <w:rFonts w:ascii="Times New Roman" w:hAnsi="Times New Roman" w:cs="Times New Roman"/>
          <w:sz w:val="20"/>
          <w:szCs w:val="20"/>
        </w:rPr>
        <w:t xml:space="preserve">To pierwszy w </w:t>
      </w:r>
      <w:r w:rsidR="007D0D87" w:rsidRPr="00D17AF0">
        <w:rPr>
          <w:rFonts w:ascii="Times New Roman" w:hAnsi="Times New Roman" w:cs="Times New Roman"/>
          <w:sz w:val="20"/>
          <w:szCs w:val="20"/>
        </w:rPr>
        <w:t>miarę kompletny katalog p.cz. J</w:t>
      </w:r>
      <w:r w:rsidR="00D8746B" w:rsidRPr="00D17AF0">
        <w:rPr>
          <w:rFonts w:ascii="Times New Roman" w:hAnsi="Times New Roman" w:cs="Times New Roman"/>
          <w:sz w:val="20"/>
          <w:szCs w:val="20"/>
        </w:rPr>
        <w:t>est jednak tylko wyrażeniem woli i nie zobowiązuje państwa do przestrzegania jej zapisów. Przewodniczącą komisji, która opracowała Deklarację była</w:t>
      </w:r>
      <w:r w:rsidR="007D0D87" w:rsidRPr="00D17AF0">
        <w:rPr>
          <w:rFonts w:ascii="Times New Roman" w:hAnsi="Times New Roman" w:cs="Times New Roman"/>
          <w:sz w:val="20"/>
          <w:szCs w:val="20"/>
        </w:rPr>
        <w:t xml:space="preserve"> </w:t>
      </w:r>
      <w:r w:rsidR="007D0D87" w:rsidRPr="00D17AF0">
        <w:rPr>
          <w:rFonts w:ascii="Times New Roman" w:hAnsi="Times New Roman" w:cs="Times New Roman"/>
          <w:b/>
          <w:sz w:val="20"/>
          <w:szCs w:val="20"/>
        </w:rPr>
        <w:t>E)</w:t>
      </w:r>
      <w:r w:rsidR="007D0D87" w:rsidRPr="00D17AF0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</w:t>
      </w:r>
      <w:r w:rsidR="00D8746B" w:rsidRPr="00D17AF0">
        <w:rPr>
          <w:rFonts w:ascii="Times New Roman" w:hAnsi="Times New Roman" w:cs="Times New Roman"/>
          <w:sz w:val="20"/>
          <w:szCs w:val="20"/>
        </w:rPr>
        <w:t>wdowa po prezydencie USA. Deklarację przyjęto bez sprzeciwu; 8</w:t>
      </w:r>
      <w:r w:rsidR="00E41183">
        <w:rPr>
          <w:rFonts w:ascii="Times New Roman" w:hAnsi="Times New Roman" w:cs="Times New Roman"/>
          <w:sz w:val="20"/>
          <w:szCs w:val="20"/>
        </w:rPr>
        <w:t xml:space="preserve"> państw wstrzymało się od głosu, </w:t>
      </w:r>
      <w:r w:rsidR="00FA3F11" w:rsidRPr="00D17AF0">
        <w:rPr>
          <w:rFonts w:ascii="Times New Roman" w:hAnsi="Times New Roman" w:cs="Times New Roman"/>
          <w:sz w:val="20"/>
          <w:szCs w:val="20"/>
        </w:rPr>
        <w:t xml:space="preserve">m.in. </w:t>
      </w:r>
      <w:r w:rsidR="00FA3F11" w:rsidRPr="00D17AF0">
        <w:rPr>
          <w:rFonts w:ascii="Times New Roman" w:hAnsi="Times New Roman" w:cs="Times New Roman"/>
          <w:b/>
          <w:sz w:val="20"/>
          <w:szCs w:val="20"/>
        </w:rPr>
        <w:t>F)</w:t>
      </w:r>
      <w:r w:rsidR="00FA3F11" w:rsidRPr="00D17AF0">
        <w:rPr>
          <w:rFonts w:ascii="Times New Roman" w:hAnsi="Times New Roman" w:cs="Times New Roman"/>
          <w:sz w:val="20"/>
          <w:szCs w:val="20"/>
        </w:rPr>
        <w:t xml:space="preserve"> </w:t>
      </w:r>
      <w:r w:rsidR="00B731F1" w:rsidRPr="00D17AF0">
        <w:rPr>
          <w:rFonts w:ascii="Times New Roman" w:hAnsi="Times New Roman" w:cs="Times New Roman"/>
          <w:sz w:val="20"/>
          <w:szCs w:val="20"/>
        </w:rPr>
        <w:t>........</w:t>
      </w:r>
      <w:r w:rsidR="002C1512">
        <w:rPr>
          <w:rFonts w:ascii="Times New Roman" w:hAnsi="Times New Roman" w:cs="Times New Roman"/>
          <w:sz w:val="20"/>
          <w:szCs w:val="20"/>
        </w:rPr>
        <w:t>.........................</w:t>
      </w:r>
      <w:r w:rsidR="00B731F1" w:rsidRPr="00D17AF0">
        <w:rPr>
          <w:rFonts w:ascii="Times New Roman" w:hAnsi="Times New Roman" w:cs="Times New Roman"/>
          <w:b/>
          <w:sz w:val="20"/>
          <w:szCs w:val="20"/>
        </w:rPr>
        <w:t>G</w:t>
      </w:r>
      <w:r w:rsidR="00B731F1" w:rsidRPr="00D17AF0">
        <w:rPr>
          <w:rFonts w:ascii="Times New Roman" w:hAnsi="Times New Roman" w:cs="Times New Roman"/>
          <w:sz w:val="20"/>
          <w:szCs w:val="20"/>
        </w:rPr>
        <w:t>) ............................</w:t>
      </w:r>
    </w:p>
    <w:p w:rsidR="00E41183" w:rsidRPr="00F74DD2" w:rsidRDefault="00E41183" w:rsidP="00E41183">
      <w:pPr>
        <w:jc w:val="both"/>
        <w:rPr>
          <w:rFonts w:ascii="Times New Roman" w:hAnsi="Times New Roman" w:cs="Times New Roman"/>
          <w:sz w:val="20"/>
          <w:szCs w:val="20"/>
        </w:rPr>
      </w:pPr>
      <w:r w:rsidRPr="00E41183">
        <w:rPr>
          <w:rFonts w:ascii="Times New Roman" w:hAnsi="Times New Roman" w:cs="Times New Roman"/>
          <w:sz w:val="20"/>
          <w:szCs w:val="20"/>
        </w:rPr>
        <w:t xml:space="preserve">3. </w:t>
      </w:r>
      <w:r w:rsidR="00D8746B" w:rsidRPr="00AD5882">
        <w:rPr>
          <w:rFonts w:ascii="Times New Roman" w:hAnsi="Times New Roman" w:cs="Times New Roman"/>
          <w:b/>
          <w:sz w:val="20"/>
          <w:szCs w:val="20"/>
        </w:rPr>
        <w:t xml:space="preserve">Międzynarodowy Pakt Praw Obywatelskich i Politycznych </w:t>
      </w:r>
      <w:r w:rsidRPr="00AD5882"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="00D8746B" w:rsidRPr="00AD5882">
        <w:rPr>
          <w:rFonts w:ascii="Times New Roman" w:hAnsi="Times New Roman" w:cs="Times New Roman"/>
          <w:b/>
          <w:sz w:val="20"/>
          <w:szCs w:val="20"/>
        </w:rPr>
        <w:t>Międzynarodowy Pakt Praw Gospodarczych, Społecznych i Kulturalnych</w:t>
      </w:r>
      <w:r w:rsidRPr="00AD5882">
        <w:rPr>
          <w:rFonts w:ascii="Times New Roman" w:hAnsi="Times New Roman" w:cs="Times New Roman"/>
          <w:b/>
          <w:sz w:val="20"/>
          <w:szCs w:val="20"/>
        </w:rPr>
        <w:t>.</w:t>
      </w:r>
      <w:r w:rsidR="00F74D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4DD2" w:rsidRPr="00F74DD2">
        <w:rPr>
          <w:rFonts w:ascii="Times New Roman" w:hAnsi="Times New Roman" w:cs="Times New Roman"/>
          <w:sz w:val="20"/>
          <w:szCs w:val="20"/>
        </w:rPr>
        <w:t xml:space="preserve">Powyższe dokumenty podpisano </w:t>
      </w:r>
      <w:r w:rsidR="00F74DD2">
        <w:rPr>
          <w:rFonts w:ascii="Times New Roman" w:hAnsi="Times New Roman" w:cs="Times New Roman"/>
          <w:sz w:val="20"/>
          <w:szCs w:val="20"/>
        </w:rPr>
        <w:t xml:space="preserve"> w roku  </w:t>
      </w:r>
      <w:r w:rsidR="00F74DD2" w:rsidRPr="00F74DD2">
        <w:rPr>
          <w:rFonts w:ascii="Times New Roman" w:hAnsi="Times New Roman" w:cs="Times New Roman"/>
          <w:b/>
          <w:sz w:val="20"/>
          <w:szCs w:val="20"/>
        </w:rPr>
        <w:t>H)</w:t>
      </w:r>
      <w:r w:rsidR="00F74DD2">
        <w:rPr>
          <w:rFonts w:ascii="Times New Roman" w:hAnsi="Times New Roman" w:cs="Times New Roman"/>
          <w:sz w:val="20"/>
          <w:szCs w:val="20"/>
        </w:rPr>
        <w:t xml:space="preserve"> ..........................</w:t>
      </w:r>
      <w:r w:rsidR="00F74DD2" w:rsidRPr="00F74DD2">
        <w:rPr>
          <w:rFonts w:ascii="Times New Roman" w:hAnsi="Times New Roman" w:cs="Times New Roman"/>
          <w:sz w:val="20"/>
          <w:szCs w:val="20"/>
        </w:rPr>
        <w:t xml:space="preserve"> </w:t>
      </w:r>
      <w:r w:rsidR="00F74DD2" w:rsidRPr="00E41183">
        <w:rPr>
          <w:rFonts w:ascii="Times New Roman" w:hAnsi="Times New Roman" w:cs="Times New Roman"/>
          <w:sz w:val="20"/>
          <w:szCs w:val="20"/>
        </w:rPr>
        <w:t>na konferencji ONZ w Nowym Jorku</w:t>
      </w:r>
      <w:r w:rsidR="00F74DD2">
        <w:rPr>
          <w:rFonts w:ascii="Times New Roman" w:hAnsi="Times New Roman" w:cs="Times New Roman"/>
          <w:sz w:val="20"/>
          <w:szCs w:val="20"/>
        </w:rPr>
        <w:t>.</w:t>
      </w:r>
      <w:r w:rsidR="00F74DD2" w:rsidRPr="00F74DD2">
        <w:rPr>
          <w:rFonts w:ascii="Times New Roman" w:hAnsi="Times New Roman" w:cs="Times New Roman"/>
          <w:sz w:val="20"/>
          <w:szCs w:val="20"/>
        </w:rPr>
        <w:t xml:space="preserve"> </w:t>
      </w:r>
      <w:r w:rsidR="00F74DD2">
        <w:rPr>
          <w:rFonts w:ascii="Times New Roman" w:hAnsi="Times New Roman" w:cs="Times New Roman"/>
          <w:sz w:val="20"/>
          <w:szCs w:val="20"/>
        </w:rPr>
        <w:t>O</w:t>
      </w:r>
      <w:r w:rsidR="00F74DD2" w:rsidRPr="00E41183">
        <w:rPr>
          <w:rFonts w:ascii="Times New Roman" w:hAnsi="Times New Roman" w:cs="Times New Roman"/>
          <w:sz w:val="20"/>
          <w:szCs w:val="20"/>
        </w:rPr>
        <w:t>ba weszły w życie w 1976 r.</w:t>
      </w:r>
    </w:p>
    <w:p w:rsidR="00D8746B" w:rsidRPr="009C6327" w:rsidRDefault="00F74DD2" w:rsidP="00F74DD2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4DD2">
        <w:rPr>
          <w:rFonts w:ascii="Times New Roman" w:hAnsi="Times New Roman" w:cs="Times New Roman"/>
          <w:sz w:val="20"/>
          <w:szCs w:val="20"/>
        </w:rPr>
        <w:t xml:space="preserve">4. </w:t>
      </w:r>
      <w:r w:rsidR="00D8746B" w:rsidRPr="00880D1C">
        <w:rPr>
          <w:rFonts w:ascii="Times New Roman" w:hAnsi="Times New Roman" w:cs="Times New Roman"/>
          <w:b/>
          <w:sz w:val="20"/>
          <w:szCs w:val="20"/>
        </w:rPr>
        <w:t xml:space="preserve">Protokół fakultatywny do </w:t>
      </w:r>
      <w:proofErr w:type="spellStart"/>
      <w:r w:rsidR="00D8746B" w:rsidRPr="00880D1C">
        <w:rPr>
          <w:rFonts w:ascii="Times New Roman" w:hAnsi="Times New Roman" w:cs="Times New Roman"/>
          <w:b/>
          <w:sz w:val="20"/>
          <w:szCs w:val="20"/>
        </w:rPr>
        <w:t>MPPOiP</w:t>
      </w:r>
      <w:proofErr w:type="spellEnd"/>
      <w:r w:rsidR="00D8746B" w:rsidRPr="00F74DD2">
        <w:rPr>
          <w:rFonts w:ascii="Times New Roman" w:hAnsi="Times New Roman" w:cs="Times New Roman"/>
          <w:sz w:val="20"/>
          <w:szCs w:val="20"/>
        </w:rPr>
        <w:t xml:space="preserve">- umożliwia osobom fizycznym zwracanie się ze skargami do </w:t>
      </w:r>
      <w:r w:rsidR="00D8746B" w:rsidRPr="009C6327">
        <w:rPr>
          <w:rFonts w:ascii="Times New Roman" w:hAnsi="Times New Roman" w:cs="Times New Roman"/>
          <w:i/>
          <w:sz w:val="20"/>
          <w:szCs w:val="20"/>
          <w:u w:val="single"/>
        </w:rPr>
        <w:t xml:space="preserve">Komitetu Praw Człowieka w Genewie. </w:t>
      </w:r>
    </w:p>
    <w:p w:rsidR="008E1187" w:rsidRDefault="00D34469" w:rsidP="00D34469">
      <w:pPr>
        <w:jc w:val="both"/>
        <w:rPr>
          <w:rFonts w:ascii="Times New Roman" w:hAnsi="Times New Roman" w:cs="Times New Roman"/>
          <w:sz w:val="20"/>
          <w:szCs w:val="20"/>
        </w:rPr>
      </w:pPr>
      <w:r w:rsidRPr="00567283">
        <w:rPr>
          <w:rFonts w:ascii="Times New Roman" w:hAnsi="Times New Roman" w:cs="Times New Roman"/>
          <w:sz w:val="20"/>
          <w:szCs w:val="20"/>
        </w:rPr>
        <w:t xml:space="preserve">5. </w:t>
      </w:r>
      <w:r w:rsidR="00D8746B" w:rsidRPr="00880D1C">
        <w:rPr>
          <w:rFonts w:ascii="Times New Roman" w:hAnsi="Times New Roman" w:cs="Times New Roman"/>
          <w:b/>
          <w:sz w:val="20"/>
          <w:szCs w:val="20"/>
        </w:rPr>
        <w:t>Konwencja o Ochronie Praw Człowieka i Podstawowych Wolności</w:t>
      </w:r>
      <w:r w:rsidR="00D8746B" w:rsidRPr="00567283">
        <w:rPr>
          <w:rFonts w:ascii="Times New Roman" w:hAnsi="Times New Roman" w:cs="Times New Roman"/>
          <w:sz w:val="20"/>
          <w:szCs w:val="20"/>
        </w:rPr>
        <w:t xml:space="preserve"> (Europejska Konwencja Praw Człowieka).</w:t>
      </w:r>
      <w:r w:rsidR="00EE0B9C">
        <w:rPr>
          <w:rFonts w:ascii="Times New Roman" w:hAnsi="Times New Roman" w:cs="Times New Roman"/>
          <w:sz w:val="20"/>
          <w:szCs w:val="20"/>
        </w:rPr>
        <w:t xml:space="preserve"> Dokument został uchwalony w roku </w:t>
      </w:r>
      <w:r w:rsidR="00EE0B9C" w:rsidRPr="00EE0B9C">
        <w:rPr>
          <w:rFonts w:ascii="Times New Roman" w:hAnsi="Times New Roman" w:cs="Times New Roman"/>
          <w:b/>
          <w:sz w:val="20"/>
          <w:szCs w:val="20"/>
        </w:rPr>
        <w:t>I)</w:t>
      </w:r>
      <w:r w:rsidR="00EE0B9C">
        <w:rPr>
          <w:rFonts w:ascii="Times New Roman" w:hAnsi="Times New Roman" w:cs="Times New Roman"/>
          <w:sz w:val="20"/>
          <w:szCs w:val="20"/>
        </w:rPr>
        <w:t xml:space="preserve"> </w:t>
      </w:r>
      <w:r w:rsidR="00D8746B" w:rsidRPr="00567283">
        <w:rPr>
          <w:rFonts w:ascii="Times New Roman" w:hAnsi="Times New Roman" w:cs="Times New Roman"/>
          <w:sz w:val="20"/>
          <w:szCs w:val="20"/>
        </w:rPr>
        <w:t xml:space="preserve"> ………………………. przez (wpisz nazwę organizacji)</w:t>
      </w:r>
      <w:r w:rsidR="0070252C">
        <w:rPr>
          <w:rFonts w:ascii="Times New Roman" w:hAnsi="Times New Roman" w:cs="Times New Roman"/>
          <w:sz w:val="20"/>
          <w:szCs w:val="20"/>
        </w:rPr>
        <w:t xml:space="preserve"> </w:t>
      </w:r>
      <w:r w:rsidR="0070252C" w:rsidRPr="0070252C">
        <w:rPr>
          <w:rFonts w:ascii="Times New Roman" w:hAnsi="Times New Roman" w:cs="Times New Roman"/>
          <w:b/>
          <w:sz w:val="20"/>
          <w:szCs w:val="20"/>
        </w:rPr>
        <w:t>J)</w:t>
      </w:r>
      <w:r w:rsidR="00D8746B" w:rsidRPr="00567283">
        <w:rPr>
          <w:rFonts w:ascii="Times New Roman" w:hAnsi="Times New Roman" w:cs="Times New Roman"/>
          <w:sz w:val="20"/>
          <w:szCs w:val="20"/>
        </w:rPr>
        <w:t xml:space="preserve"> </w:t>
      </w:r>
      <w:r w:rsidR="00B603ED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D8746B" w:rsidRPr="009C6327" w:rsidRDefault="00D8746B" w:rsidP="00D34469">
      <w:pPr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67283">
        <w:rPr>
          <w:rFonts w:ascii="Times New Roman" w:hAnsi="Times New Roman" w:cs="Times New Roman"/>
          <w:sz w:val="20"/>
          <w:szCs w:val="20"/>
        </w:rPr>
        <w:t>Zawiera podstawowy katalog praw człowieka, wielokrotnie przez R</w:t>
      </w:r>
      <w:r w:rsidR="009C6327">
        <w:rPr>
          <w:rFonts w:ascii="Times New Roman" w:hAnsi="Times New Roman" w:cs="Times New Roman"/>
          <w:sz w:val="20"/>
          <w:szCs w:val="20"/>
        </w:rPr>
        <w:t xml:space="preserve">adę </w:t>
      </w:r>
      <w:r w:rsidRPr="00567283">
        <w:rPr>
          <w:rFonts w:ascii="Times New Roman" w:hAnsi="Times New Roman" w:cs="Times New Roman"/>
          <w:sz w:val="20"/>
          <w:szCs w:val="20"/>
        </w:rPr>
        <w:t>E</w:t>
      </w:r>
      <w:r w:rsidR="009C6327">
        <w:rPr>
          <w:rFonts w:ascii="Times New Roman" w:hAnsi="Times New Roman" w:cs="Times New Roman"/>
          <w:sz w:val="20"/>
          <w:szCs w:val="20"/>
        </w:rPr>
        <w:t xml:space="preserve">uropy </w:t>
      </w:r>
      <w:r w:rsidRPr="00567283">
        <w:rPr>
          <w:rFonts w:ascii="Times New Roman" w:hAnsi="Times New Roman" w:cs="Times New Roman"/>
          <w:sz w:val="20"/>
          <w:szCs w:val="20"/>
        </w:rPr>
        <w:t xml:space="preserve"> uzupełniany, np.: protokół dodatkowy nr 1 z 1952 r. dotyczący ochrony własności, prawa do nauki i prawa do wolnych wyborów, pr. dodatkowy nr 6 z 1983 r.  o zakazie stosowania kary śmierci. Na podstawie przepisów konwencji powołano </w:t>
      </w:r>
      <w:r w:rsidRPr="009C6327">
        <w:rPr>
          <w:rFonts w:ascii="Times New Roman" w:hAnsi="Times New Roman" w:cs="Times New Roman"/>
          <w:i/>
          <w:sz w:val="20"/>
          <w:szCs w:val="20"/>
          <w:u w:val="single"/>
        </w:rPr>
        <w:t>Europejski Trybunał Praw Człowieka w Strasburgu.</w:t>
      </w:r>
    </w:p>
    <w:p w:rsidR="00D8746B" w:rsidRDefault="00A07ADC" w:rsidP="00A07A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D8746B" w:rsidRPr="000F4AF3">
        <w:rPr>
          <w:rFonts w:ascii="Times New Roman" w:hAnsi="Times New Roman" w:cs="Times New Roman"/>
          <w:b/>
          <w:sz w:val="20"/>
          <w:szCs w:val="20"/>
        </w:rPr>
        <w:t>(Europejska) Karta Praw Podstawowych</w:t>
      </w:r>
      <w:r w:rsidR="00D8746B" w:rsidRPr="00A07ADC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746B" w:rsidRPr="00A07ADC">
        <w:rPr>
          <w:rFonts w:ascii="Times New Roman" w:hAnsi="Times New Roman" w:cs="Times New Roman"/>
          <w:sz w:val="20"/>
          <w:szCs w:val="20"/>
        </w:rPr>
        <w:t>dokument uchwalony został w r. 2000 podczas szczytu Rady Europejskiej w Nicei. Obok fundamentalnych praw zawiera regulacje prawne niewystępujące w innych dokumentach. Zakazuje np.</w:t>
      </w:r>
      <w:r w:rsidR="00D8746B" w:rsidRPr="00A07A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07ADC">
        <w:rPr>
          <w:rFonts w:ascii="Times New Roman" w:hAnsi="Times New Roman" w:cs="Times New Roman"/>
          <w:b/>
          <w:sz w:val="20"/>
          <w:szCs w:val="20"/>
        </w:rPr>
        <w:t>K)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..............................</w:t>
      </w:r>
      <w:r w:rsidR="005D5E25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AC1F82">
        <w:rPr>
          <w:rFonts w:ascii="Times New Roman" w:hAnsi="Times New Roman" w:cs="Times New Roman"/>
          <w:sz w:val="20"/>
          <w:szCs w:val="20"/>
        </w:rPr>
        <w:t>.............................</w:t>
      </w:r>
    </w:p>
    <w:p w:rsidR="00A07ADC" w:rsidRPr="00A07ADC" w:rsidRDefault="00A07ADC" w:rsidP="00A07A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C8683E" w:rsidRDefault="00A07ADC" w:rsidP="00C8683E">
      <w:pPr>
        <w:jc w:val="both"/>
        <w:rPr>
          <w:rFonts w:ascii="Times New Roman" w:hAnsi="Times New Roman" w:cs="Times New Roman"/>
          <w:sz w:val="20"/>
          <w:szCs w:val="20"/>
        </w:rPr>
      </w:pPr>
      <w:r w:rsidRPr="00AC1F82">
        <w:rPr>
          <w:rFonts w:ascii="Times New Roman" w:hAnsi="Times New Roman" w:cs="Times New Roman"/>
          <w:sz w:val="20"/>
          <w:szCs w:val="20"/>
        </w:rPr>
        <w:t xml:space="preserve">7. </w:t>
      </w:r>
      <w:r w:rsidR="00D8746B" w:rsidRPr="00AC1F82">
        <w:rPr>
          <w:rFonts w:ascii="Times New Roman" w:hAnsi="Times New Roman" w:cs="Times New Roman"/>
          <w:b/>
          <w:sz w:val="20"/>
          <w:szCs w:val="20"/>
        </w:rPr>
        <w:t>Konwencja o Prawach Dziecka</w:t>
      </w:r>
      <w:r w:rsidR="00D8746B" w:rsidRPr="00AC1F82">
        <w:rPr>
          <w:rFonts w:ascii="Times New Roman" w:hAnsi="Times New Roman" w:cs="Times New Roman"/>
          <w:sz w:val="20"/>
          <w:szCs w:val="20"/>
        </w:rPr>
        <w:t xml:space="preserve"> – uchwalona przez </w:t>
      </w:r>
      <w:r w:rsidR="00BD1F37" w:rsidRPr="00BD1F37">
        <w:rPr>
          <w:rFonts w:ascii="Times New Roman" w:hAnsi="Times New Roman" w:cs="Times New Roman"/>
          <w:b/>
          <w:sz w:val="20"/>
          <w:szCs w:val="20"/>
        </w:rPr>
        <w:t>L)</w:t>
      </w:r>
      <w:r w:rsidR="00BD1F37">
        <w:rPr>
          <w:rFonts w:ascii="Times New Roman" w:hAnsi="Times New Roman" w:cs="Times New Roman"/>
          <w:sz w:val="20"/>
          <w:szCs w:val="20"/>
        </w:rPr>
        <w:t xml:space="preserve"> </w:t>
      </w:r>
      <w:r w:rsidR="00D8746B" w:rsidRPr="00AC1F8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…………………………………………………………. w r. </w:t>
      </w:r>
      <w:r w:rsidR="00F35C47" w:rsidRPr="00F35C47">
        <w:rPr>
          <w:rFonts w:ascii="Times New Roman" w:hAnsi="Times New Roman" w:cs="Times New Roman"/>
          <w:b/>
          <w:sz w:val="20"/>
          <w:szCs w:val="20"/>
        </w:rPr>
        <w:t>Ł)</w:t>
      </w:r>
      <w:r w:rsidR="00D8746B" w:rsidRPr="00AC1F82">
        <w:rPr>
          <w:rFonts w:ascii="Times New Roman" w:hAnsi="Times New Roman" w:cs="Times New Roman"/>
          <w:sz w:val="20"/>
          <w:szCs w:val="20"/>
        </w:rPr>
        <w:t>…………………..</w:t>
      </w:r>
      <w:r w:rsidR="00F35C47">
        <w:rPr>
          <w:rFonts w:ascii="Times New Roman" w:hAnsi="Times New Roman" w:cs="Times New Roman"/>
          <w:sz w:val="20"/>
          <w:szCs w:val="20"/>
        </w:rPr>
        <w:t xml:space="preserve"> .</w:t>
      </w:r>
      <w:r w:rsidR="00D8746B" w:rsidRPr="00AC1F82">
        <w:rPr>
          <w:rFonts w:ascii="Times New Roman" w:hAnsi="Times New Roman" w:cs="Times New Roman"/>
          <w:sz w:val="20"/>
          <w:szCs w:val="20"/>
        </w:rPr>
        <w:t xml:space="preserve"> Wymienia m.in. prawa </w:t>
      </w:r>
      <w:r w:rsidR="00F35C47">
        <w:rPr>
          <w:rFonts w:ascii="Times New Roman" w:hAnsi="Times New Roman" w:cs="Times New Roman"/>
          <w:sz w:val="20"/>
          <w:szCs w:val="20"/>
        </w:rPr>
        <w:t xml:space="preserve">do </w:t>
      </w:r>
      <w:r w:rsidR="00F35C47" w:rsidRPr="00F35C47">
        <w:rPr>
          <w:rFonts w:ascii="Times New Roman" w:hAnsi="Times New Roman" w:cs="Times New Roman"/>
          <w:b/>
          <w:sz w:val="20"/>
          <w:szCs w:val="20"/>
        </w:rPr>
        <w:t>M)</w:t>
      </w:r>
      <w:r w:rsidR="00F35C47">
        <w:rPr>
          <w:rFonts w:ascii="Times New Roman" w:hAnsi="Times New Roman" w:cs="Times New Roman"/>
          <w:b/>
          <w:sz w:val="20"/>
          <w:szCs w:val="20"/>
        </w:rPr>
        <w:t xml:space="preserve"> .</w:t>
      </w:r>
      <w:r w:rsidR="00F35C47" w:rsidRPr="00F35C4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</w:t>
      </w:r>
    </w:p>
    <w:p w:rsidR="002873E4" w:rsidRDefault="00D8746B" w:rsidP="00C8683E">
      <w:pPr>
        <w:jc w:val="both"/>
        <w:rPr>
          <w:rFonts w:ascii="Times New Roman" w:hAnsi="Times New Roman" w:cs="Times New Roman"/>
          <w:sz w:val="20"/>
          <w:szCs w:val="20"/>
        </w:rPr>
      </w:pPr>
      <w:r w:rsidRPr="00C8683E">
        <w:rPr>
          <w:rFonts w:ascii="Times New Roman" w:hAnsi="Times New Roman" w:cs="Times New Roman"/>
          <w:sz w:val="20"/>
          <w:szCs w:val="20"/>
        </w:rPr>
        <w:t xml:space="preserve">Polska ratyfikowała konwencję w roku </w:t>
      </w:r>
      <w:r w:rsidR="00C8683E">
        <w:rPr>
          <w:rFonts w:ascii="Times New Roman" w:hAnsi="Times New Roman" w:cs="Times New Roman"/>
          <w:sz w:val="20"/>
          <w:szCs w:val="20"/>
        </w:rPr>
        <w:t xml:space="preserve"> </w:t>
      </w:r>
      <w:r w:rsidR="00C8683E" w:rsidRPr="00C8683E">
        <w:rPr>
          <w:rFonts w:ascii="Times New Roman" w:hAnsi="Times New Roman" w:cs="Times New Roman"/>
          <w:b/>
          <w:sz w:val="20"/>
          <w:szCs w:val="20"/>
        </w:rPr>
        <w:t>N)</w:t>
      </w:r>
      <w:r w:rsidR="00C8683E">
        <w:rPr>
          <w:rFonts w:ascii="Times New Roman" w:hAnsi="Times New Roman" w:cs="Times New Roman"/>
          <w:sz w:val="20"/>
          <w:szCs w:val="20"/>
        </w:rPr>
        <w:t xml:space="preserve"> </w:t>
      </w:r>
      <w:r w:rsidRPr="00C8683E">
        <w:rPr>
          <w:rFonts w:ascii="Times New Roman" w:hAnsi="Times New Roman" w:cs="Times New Roman"/>
          <w:sz w:val="20"/>
          <w:szCs w:val="20"/>
        </w:rPr>
        <w:t>……</w:t>
      </w:r>
    </w:p>
    <w:p w:rsidR="002873E4" w:rsidRDefault="002873E4" w:rsidP="00C8683E">
      <w:pPr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873E4">
        <w:rPr>
          <w:rFonts w:ascii="Times New Roman" w:hAnsi="Times New Roman" w:cs="Times New Roman"/>
          <w:b/>
          <w:i/>
          <w:sz w:val="20"/>
          <w:szCs w:val="20"/>
          <w:u w:val="single"/>
        </w:rPr>
        <w:t>Przykłady łamania p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r</w:t>
      </w:r>
      <w:r w:rsidRPr="002873E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aw człowieka </w:t>
      </w:r>
    </w:p>
    <w:p w:rsidR="002873E4" w:rsidRPr="002873E4" w:rsidRDefault="00BF52FA" w:rsidP="00C8683E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Krótko opisz organizację: </w:t>
      </w:r>
      <w:r w:rsidR="002873E4" w:rsidRPr="002873E4">
        <w:rPr>
          <w:rFonts w:ascii="Times New Roman" w:hAnsi="Times New Roman" w:cs="Times New Roman"/>
          <w:i/>
          <w:sz w:val="20"/>
          <w:szCs w:val="20"/>
        </w:rPr>
        <w:t>Amnesty International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316CD5" w:rsidRDefault="00316CD5"/>
    <w:sectPr w:rsidR="00316CD5" w:rsidSect="00D62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F9"/>
    <w:multiLevelType w:val="hybridMultilevel"/>
    <w:tmpl w:val="F62E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2996"/>
    <w:multiLevelType w:val="hybridMultilevel"/>
    <w:tmpl w:val="8FDC7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846E2"/>
    <w:multiLevelType w:val="hybridMultilevel"/>
    <w:tmpl w:val="773227C2"/>
    <w:lvl w:ilvl="0" w:tplc="38FA1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D7A5D"/>
    <w:multiLevelType w:val="hybridMultilevel"/>
    <w:tmpl w:val="B5E6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9423E"/>
    <w:multiLevelType w:val="hybridMultilevel"/>
    <w:tmpl w:val="14D0B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119E6"/>
    <w:multiLevelType w:val="hybridMultilevel"/>
    <w:tmpl w:val="38E8AD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DE617F"/>
    <w:multiLevelType w:val="hybridMultilevel"/>
    <w:tmpl w:val="25A8F1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100D2"/>
    <w:multiLevelType w:val="hybridMultilevel"/>
    <w:tmpl w:val="31003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26E3"/>
    <w:rsid w:val="00010A58"/>
    <w:rsid w:val="000118D9"/>
    <w:rsid w:val="00047C87"/>
    <w:rsid w:val="000A3402"/>
    <w:rsid w:val="000F4AF3"/>
    <w:rsid w:val="00105B08"/>
    <w:rsid w:val="00137718"/>
    <w:rsid w:val="001529E7"/>
    <w:rsid w:val="00190686"/>
    <w:rsid w:val="001B58BC"/>
    <w:rsid w:val="00230935"/>
    <w:rsid w:val="002873E4"/>
    <w:rsid w:val="002C1512"/>
    <w:rsid w:val="002E5B49"/>
    <w:rsid w:val="00316CD5"/>
    <w:rsid w:val="00320FCB"/>
    <w:rsid w:val="003600BE"/>
    <w:rsid w:val="003C7366"/>
    <w:rsid w:val="003E29B2"/>
    <w:rsid w:val="00491D5E"/>
    <w:rsid w:val="00496869"/>
    <w:rsid w:val="004D7D7F"/>
    <w:rsid w:val="00567283"/>
    <w:rsid w:val="00575061"/>
    <w:rsid w:val="005D5E25"/>
    <w:rsid w:val="00632134"/>
    <w:rsid w:val="00646485"/>
    <w:rsid w:val="006D0F40"/>
    <w:rsid w:val="006E2FD2"/>
    <w:rsid w:val="0070252C"/>
    <w:rsid w:val="007279E9"/>
    <w:rsid w:val="00744CDE"/>
    <w:rsid w:val="00771A26"/>
    <w:rsid w:val="0077765F"/>
    <w:rsid w:val="007B3718"/>
    <w:rsid w:val="007D0D87"/>
    <w:rsid w:val="00816D0E"/>
    <w:rsid w:val="008679F3"/>
    <w:rsid w:val="00880D1C"/>
    <w:rsid w:val="008C77AE"/>
    <w:rsid w:val="008E1187"/>
    <w:rsid w:val="008E65D8"/>
    <w:rsid w:val="008F3BB0"/>
    <w:rsid w:val="00926621"/>
    <w:rsid w:val="00931B4F"/>
    <w:rsid w:val="00944BC1"/>
    <w:rsid w:val="00963E44"/>
    <w:rsid w:val="00966097"/>
    <w:rsid w:val="00967507"/>
    <w:rsid w:val="009803DC"/>
    <w:rsid w:val="009B1B82"/>
    <w:rsid w:val="009C1074"/>
    <w:rsid w:val="009C6327"/>
    <w:rsid w:val="00A07ADC"/>
    <w:rsid w:val="00A219F6"/>
    <w:rsid w:val="00A95138"/>
    <w:rsid w:val="00AC1F82"/>
    <w:rsid w:val="00AC2C89"/>
    <w:rsid w:val="00AD5882"/>
    <w:rsid w:val="00B10098"/>
    <w:rsid w:val="00B603ED"/>
    <w:rsid w:val="00B6309C"/>
    <w:rsid w:val="00B731F1"/>
    <w:rsid w:val="00B742C0"/>
    <w:rsid w:val="00B9300D"/>
    <w:rsid w:val="00B95222"/>
    <w:rsid w:val="00B9742D"/>
    <w:rsid w:val="00BD1F37"/>
    <w:rsid w:val="00BF52FA"/>
    <w:rsid w:val="00C32E71"/>
    <w:rsid w:val="00C3699B"/>
    <w:rsid w:val="00C70A5F"/>
    <w:rsid w:val="00C8683E"/>
    <w:rsid w:val="00C94BDD"/>
    <w:rsid w:val="00C9792F"/>
    <w:rsid w:val="00CF402C"/>
    <w:rsid w:val="00D17AF0"/>
    <w:rsid w:val="00D34469"/>
    <w:rsid w:val="00D47BA6"/>
    <w:rsid w:val="00D626E3"/>
    <w:rsid w:val="00D8746B"/>
    <w:rsid w:val="00D877AA"/>
    <w:rsid w:val="00D91BC3"/>
    <w:rsid w:val="00D972A4"/>
    <w:rsid w:val="00DF4A1B"/>
    <w:rsid w:val="00E41183"/>
    <w:rsid w:val="00E444E3"/>
    <w:rsid w:val="00EA09D0"/>
    <w:rsid w:val="00EE0B9C"/>
    <w:rsid w:val="00F35C47"/>
    <w:rsid w:val="00F74DD2"/>
    <w:rsid w:val="00F947C0"/>
    <w:rsid w:val="00F976D3"/>
    <w:rsid w:val="00FA3F11"/>
    <w:rsid w:val="00FC13BD"/>
    <w:rsid w:val="00FE77CB"/>
    <w:rsid w:val="00FF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6E3"/>
    <w:pPr>
      <w:ind w:left="720"/>
      <w:contextualSpacing/>
    </w:pPr>
  </w:style>
  <w:style w:type="table" w:styleId="Tabela-Siatka">
    <w:name w:val="Table Grid"/>
    <w:basedOn w:val="Standardowy"/>
    <w:uiPriority w:val="59"/>
    <w:rsid w:val="00D6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2020-03-23T18:58:00Z</dcterms:created>
  <dcterms:modified xsi:type="dcterms:W3CDTF">2020-03-23T20:13:00Z</dcterms:modified>
</cp:coreProperties>
</file>