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EE" w:rsidRDefault="00C71F92">
      <w:r>
        <w:t>Klasa II podstawa</w:t>
      </w:r>
    </w:p>
    <w:p w:rsidR="00C71F92" w:rsidRDefault="00C71F92">
      <w:r>
        <w:t xml:space="preserve"> Rozwiązać zadania podane niżej ( na podstawie pracy z 18 i 19 marca)</w:t>
      </w:r>
    </w:p>
    <w:p w:rsidR="00C71F92" w:rsidRDefault="00C71F92">
      <w:r>
        <w:t>Rozwiązania zadań mają być zapisane  w zeszycie ( czytelne zdjęcia, skany) przesłać do nauczyciela na podany wcześniej kontakt.</w:t>
      </w:r>
    </w:p>
    <w:p w:rsidR="00C71F92" w:rsidRDefault="00C71F92">
      <w:r>
        <w:t>Str.103 zadania 5.56,  str.107 -zad.17 , 19( z pełnym rozwiązaniem)zbiór z podstawy</w:t>
      </w:r>
    </w:p>
    <w:p w:rsidR="00C71F92" w:rsidRDefault="00C71F92">
      <w:r>
        <w:t xml:space="preserve">Str.170  zadania 5.156,  str.184- zad.18, </w:t>
      </w:r>
      <w:bookmarkStart w:id="0" w:name="_GoBack"/>
      <w:bookmarkEnd w:id="0"/>
      <w:r>
        <w:t>19 (</w:t>
      </w:r>
      <w:r>
        <w:t xml:space="preserve">( z </w:t>
      </w:r>
      <w:r>
        <w:t>pełnym rozwiązaniem)zbiór z rozszerzenia</w:t>
      </w:r>
    </w:p>
    <w:sectPr w:rsidR="00C7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37"/>
    <w:rsid w:val="00527437"/>
    <w:rsid w:val="00BF6EEE"/>
    <w:rsid w:val="00C7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336</Characters>
  <Application>Microsoft Office Word</Application>
  <DocSecurity>0</DocSecurity>
  <Lines>2</Lines>
  <Paragraphs>1</Paragraphs>
  <ScaleCrop>false</ScaleCrop>
  <Company>Sil-art Rycho444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2020-03-24T09:25:00Z</dcterms:created>
  <dcterms:modified xsi:type="dcterms:W3CDTF">2020-03-24T09:32:00Z</dcterms:modified>
</cp:coreProperties>
</file>